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48" w:rsidRDefault="00712BD9">
      <w:pPr>
        <w:rPr>
          <w:b/>
          <w:smallCaps/>
          <w:szCs w:val="44"/>
        </w:rPr>
      </w:pPr>
      <w:r w:rsidRPr="00A84B89">
        <w:rPr>
          <w:b/>
          <w:smallCaps/>
          <w:szCs w:val="44"/>
        </w:rPr>
        <w:t>February 7</w:t>
      </w:r>
      <w:r w:rsidR="00894773" w:rsidRPr="00A84B89">
        <w:rPr>
          <w:b/>
          <w:smallCaps/>
          <w:szCs w:val="44"/>
        </w:rPr>
        <w:t>,</w:t>
      </w:r>
    </w:p>
    <w:p w:rsidR="00894773" w:rsidRPr="00A84B89" w:rsidRDefault="00894773">
      <w:pPr>
        <w:rPr>
          <w:szCs w:val="44"/>
        </w:rPr>
      </w:pPr>
      <w:r w:rsidRPr="00A84B89">
        <w:rPr>
          <w:b/>
          <w:smallCaps/>
          <w:szCs w:val="44"/>
        </w:rPr>
        <w:t>Cornelius</w:t>
      </w:r>
      <w:r w:rsidR="00EC3E48">
        <w:rPr>
          <w:b/>
          <w:smallCaps/>
          <w:szCs w:val="44"/>
        </w:rPr>
        <w:t xml:space="preserve"> the Centurion</w:t>
      </w:r>
      <w:r w:rsidR="006E7E7A" w:rsidRPr="00A84B89">
        <w:rPr>
          <w:b/>
          <w:smallCaps/>
          <w:szCs w:val="44"/>
        </w:rPr>
        <w:t>: Mass</w:t>
      </w:r>
    </w:p>
    <w:p w:rsidR="00894773" w:rsidRPr="00A84B89" w:rsidRDefault="00894773">
      <w:pPr>
        <w:pStyle w:val="Header"/>
        <w:tabs>
          <w:tab w:val="clear" w:pos="4320"/>
          <w:tab w:val="clear" w:pos="8640"/>
        </w:tabs>
        <w:rPr>
          <w:smallCaps/>
          <w:szCs w:val="44"/>
        </w:rPr>
      </w:pPr>
    </w:p>
    <w:p w:rsidR="00894773" w:rsidRPr="00A84B89" w:rsidRDefault="00894773">
      <w:pPr>
        <w:pStyle w:val="Header"/>
        <w:tabs>
          <w:tab w:val="clear" w:pos="4320"/>
          <w:tab w:val="clear" w:pos="8640"/>
        </w:tabs>
        <w:rPr>
          <w:smallCaps/>
          <w:szCs w:val="44"/>
        </w:rPr>
      </w:pPr>
    </w:p>
    <w:p w:rsidR="00894773" w:rsidRPr="00A84B89" w:rsidRDefault="00894773">
      <w:pPr>
        <w:rPr>
          <w:iCs/>
          <w:szCs w:val="44"/>
        </w:rPr>
      </w:pPr>
      <w:r w:rsidRPr="00A84B89">
        <w:rPr>
          <w:i/>
          <w:iCs/>
          <w:szCs w:val="44"/>
        </w:rPr>
        <w:t>The First Lesson.</w:t>
      </w:r>
      <w:r w:rsidR="00B55A93" w:rsidRPr="00A84B89">
        <w:rPr>
          <w:i/>
          <w:iCs/>
          <w:szCs w:val="44"/>
        </w:rPr>
        <w:t xml:space="preserve"> </w:t>
      </w:r>
      <w:r w:rsidRPr="00A84B89">
        <w:rPr>
          <w:i/>
          <w:iCs/>
          <w:szCs w:val="44"/>
        </w:rPr>
        <w:t>The Reader begins</w:t>
      </w:r>
    </w:p>
    <w:p w:rsidR="00894773" w:rsidRPr="00A84B89" w:rsidRDefault="00894773">
      <w:pPr>
        <w:pStyle w:val="Heading2"/>
        <w:rPr>
          <w:b w:val="0"/>
          <w:szCs w:val="44"/>
        </w:rPr>
      </w:pPr>
      <w:r w:rsidRPr="00A84B89">
        <w:rPr>
          <w:szCs w:val="44"/>
        </w:rPr>
        <w:t>A Reading from the Acts of the Apostles</w:t>
      </w:r>
    </w:p>
    <w:p w:rsidR="00894773" w:rsidRPr="00A84B89" w:rsidRDefault="00894773">
      <w:pPr>
        <w:rPr>
          <w:szCs w:val="44"/>
        </w:rPr>
      </w:pPr>
      <w:r w:rsidRPr="00A84B89">
        <w:rPr>
          <w:szCs w:val="44"/>
        </w:rPr>
        <w:t>Now the apostles and the brethren who were in Judea heard that the Gentiles also had received the word of God.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So when Peter went up to Jerusalem, the circumcision party criticized him, saying, “Why did you go to uncircumcised men and eat with them?”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But Peter began and explained to them in order: “I was in the city of Joppa praying; and in a trance I saw a vision, something descending, like a great sheet, let down from heaven by four corners; and it came down to me.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Looking at it closely I observed animals and beasts of prey and reptiles and birds of the air.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And I heard a voice saying to me, ‘Rise, Peter; kill and eat.’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But I said, ‘No, Lord; for nothing common or unclean has ever entered my mouth.’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But the voice answered a second time from heaven, ‘What God has cleansed you must not call common.’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This happened three times, and all was drawn up again into heaven.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At that very moment three men arrived at the house in which we were, sent to me from Caesarea.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And the Spirit told me to go with them, making no distinction.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 xml:space="preserve">These six </w:t>
      </w:r>
      <w:r w:rsidRPr="00A84B89">
        <w:rPr>
          <w:szCs w:val="44"/>
        </w:rPr>
        <w:lastRenderedPageBreak/>
        <w:t>brethren also accompanied me, and we entered the man’s house.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And he told us how he had seen the angel standing in his house and saying, ‘Send to Joppa and bring Simon called Peter; he will declare to you a message by which you will be saved, you and all your household.’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As I began to speak, the Holy Spirit fell on them just as on us at the beginning.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And I remembered the word of the Lord, how he said, ‘John baptized with water, but you shall be baptized with the Holy Spirit.’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If then God gave the same gift to them as he gave to us when we believed in the Lord Jesus Christ, who was I that I could withstand God?”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When they heard this they were silenced.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And they glorified God, saying, “Then to the Gentiles also God has granted repentance unto life.”</w:t>
      </w:r>
    </w:p>
    <w:p w:rsidR="00894773" w:rsidRPr="00A84B89" w:rsidRDefault="00894773">
      <w:pPr>
        <w:rPr>
          <w:szCs w:val="44"/>
        </w:rPr>
      </w:pPr>
      <w:r w:rsidRPr="00A84B89">
        <w:rPr>
          <w:i/>
          <w:iCs/>
          <w:szCs w:val="44"/>
        </w:rPr>
        <w:t>The Reader concludes</w:t>
      </w:r>
      <w:r w:rsidRPr="00A84B89">
        <w:rPr>
          <w:szCs w:val="44"/>
        </w:rPr>
        <w:tab/>
        <w:t>The Word of the Lord.</w:t>
      </w:r>
    </w:p>
    <w:p w:rsidR="00894773" w:rsidRPr="00A84B89" w:rsidRDefault="00894773">
      <w:pPr>
        <w:rPr>
          <w:szCs w:val="44"/>
        </w:rPr>
      </w:pPr>
    </w:p>
    <w:p w:rsidR="00894773" w:rsidRPr="00A84B89" w:rsidRDefault="00894773">
      <w:pPr>
        <w:rPr>
          <w:szCs w:val="44"/>
        </w:rPr>
      </w:pPr>
    </w:p>
    <w:p w:rsidR="00894773" w:rsidRPr="00A84B89" w:rsidRDefault="00894773">
      <w:pPr>
        <w:rPr>
          <w:b/>
          <w:bCs/>
          <w:szCs w:val="44"/>
        </w:rPr>
      </w:pPr>
      <w:r w:rsidRPr="00A84B89">
        <w:rPr>
          <w:b/>
          <w:bCs/>
          <w:szCs w:val="44"/>
        </w:rPr>
        <w:t xml:space="preserve">Psalm </w:t>
      </w:r>
      <w:r w:rsidR="006A3E06" w:rsidRPr="00A84B89">
        <w:rPr>
          <w:b/>
          <w:bCs/>
          <w:szCs w:val="44"/>
        </w:rPr>
        <w:t>67</w:t>
      </w:r>
    </w:p>
    <w:p w:rsidR="004934FA" w:rsidRPr="00A84B89" w:rsidRDefault="004934FA" w:rsidP="004934FA">
      <w:pPr>
        <w:suppressAutoHyphens/>
        <w:rPr>
          <w:i/>
          <w:iCs/>
          <w:szCs w:val="44"/>
        </w:rPr>
      </w:pPr>
      <w:r w:rsidRPr="00A84B89">
        <w:rPr>
          <w:i/>
          <w:iCs/>
          <w:szCs w:val="44"/>
        </w:rPr>
        <w:t>At Said Mass the Reader says</w:t>
      </w:r>
      <w:r w:rsidRPr="00A84B89">
        <w:rPr>
          <w:i/>
          <w:iCs/>
          <w:szCs w:val="44"/>
        </w:rPr>
        <w:tab/>
      </w:r>
    </w:p>
    <w:p w:rsidR="004934FA" w:rsidRPr="00A84B89" w:rsidRDefault="004934FA" w:rsidP="004934FA">
      <w:pPr>
        <w:suppressAutoHyphens/>
        <w:rPr>
          <w:spacing w:val="-2"/>
          <w:szCs w:val="44"/>
        </w:rPr>
      </w:pPr>
      <w:r w:rsidRPr="00A84B89">
        <w:rPr>
          <w:szCs w:val="44"/>
        </w:rPr>
        <w:t xml:space="preserve">Please join me in reading Psalm </w:t>
      </w:r>
      <w:r w:rsidR="006A3E06" w:rsidRPr="00A84B89">
        <w:rPr>
          <w:szCs w:val="44"/>
        </w:rPr>
        <w:t>67</w:t>
      </w:r>
      <w:r w:rsidRPr="00A84B89">
        <w:rPr>
          <w:szCs w:val="44"/>
        </w:rPr>
        <w:t>, found in the red Prayer Book on page 6</w:t>
      </w:r>
      <w:r w:rsidR="006A3E06" w:rsidRPr="00A84B89">
        <w:rPr>
          <w:szCs w:val="44"/>
        </w:rPr>
        <w:t>75</w:t>
      </w:r>
      <w:r w:rsidRPr="00A84B89">
        <w:rPr>
          <w:szCs w:val="44"/>
        </w:rPr>
        <w:t>.</w:t>
      </w:r>
    </w:p>
    <w:p w:rsidR="004934FA" w:rsidRPr="00A84B89" w:rsidRDefault="00B55A93" w:rsidP="004934FA">
      <w:pPr>
        <w:suppressAutoHyphens/>
        <w:ind w:left="2880" w:hanging="2880"/>
        <w:rPr>
          <w:i/>
          <w:iCs/>
          <w:szCs w:val="44"/>
        </w:rPr>
      </w:pPr>
      <w:r w:rsidRPr="00A84B89">
        <w:rPr>
          <w:i/>
          <w:iCs/>
          <w:szCs w:val="44"/>
        </w:rPr>
        <w:t>(</w:t>
      </w:r>
      <w:r w:rsidR="004934FA" w:rsidRPr="00A84B89">
        <w:rPr>
          <w:i/>
          <w:iCs/>
          <w:szCs w:val="44"/>
        </w:rPr>
        <w:t xml:space="preserve">The Reader repeats the above information </w:t>
      </w:r>
      <w:r w:rsidRPr="00A84B89">
        <w:rPr>
          <w:i/>
          <w:iCs/>
          <w:szCs w:val="44"/>
        </w:rPr>
        <w:t>as needed.)</w:t>
      </w:r>
    </w:p>
    <w:p w:rsidR="004934FA" w:rsidRPr="00A84B89" w:rsidRDefault="004934FA" w:rsidP="004934FA">
      <w:pPr>
        <w:suppressAutoHyphens/>
        <w:ind w:left="2880" w:hanging="2880"/>
        <w:rPr>
          <w:i/>
          <w:iCs/>
          <w:szCs w:val="44"/>
        </w:rPr>
      </w:pPr>
    </w:p>
    <w:p w:rsidR="00EC3E48" w:rsidRDefault="00EC3E48" w:rsidP="004934FA">
      <w:pPr>
        <w:suppressAutoHyphens/>
        <w:rPr>
          <w:i/>
          <w:iCs/>
          <w:szCs w:val="44"/>
        </w:rPr>
      </w:pPr>
    </w:p>
    <w:p w:rsidR="00EC3E48" w:rsidRDefault="00EC3E48" w:rsidP="004934FA">
      <w:pPr>
        <w:suppressAutoHyphens/>
        <w:rPr>
          <w:i/>
          <w:iCs/>
          <w:szCs w:val="44"/>
        </w:rPr>
      </w:pPr>
    </w:p>
    <w:p w:rsidR="004934FA" w:rsidRPr="00A84B89" w:rsidRDefault="004934FA" w:rsidP="004934FA">
      <w:pPr>
        <w:suppressAutoHyphens/>
        <w:rPr>
          <w:i/>
          <w:iCs/>
          <w:szCs w:val="44"/>
        </w:rPr>
      </w:pPr>
      <w:r w:rsidRPr="00A84B89">
        <w:rPr>
          <w:i/>
          <w:iCs/>
          <w:szCs w:val="44"/>
        </w:rPr>
        <w:lastRenderedPageBreak/>
        <w:t>At Sung Mass the Reader says</w:t>
      </w:r>
      <w:r w:rsidRPr="00A84B89">
        <w:rPr>
          <w:i/>
          <w:iCs/>
          <w:szCs w:val="44"/>
        </w:rPr>
        <w:tab/>
      </w:r>
    </w:p>
    <w:p w:rsidR="004934FA" w:rsidRPr="00A84B89" w:rsidRDefault="004934FA" w:rsidP="004934FA">
      <w:pPr>
        <w:suppressAutoHyphens/>
        <w:rPr>
          <w:spacing w:val="-2"/>
          <w:szCs w:val="44"/>
        </w:rPr>
      </w:pPr>
      <w:r w:rsidRPr="00A84B89">
        <w:rPr>
          <w:szCs w:val="44"/>
        </w:rPr>
        <w:t xml:space="preserve">Please join me in reading Psalm </w:t>
      </w:r>
      <w:r w:rsidR="006A3E06" w:rsidRPr="00A84B89">
        <w:rPr>
          <w:szCs w:val="44"/>
        </w:rPr>
        <w:t>67</w:t>
      </w:r>
      <w:r w:rsidRPr="00A84B89">
        <w:rPr>
          <w:szCs w:val="44"/>
        </w:rPr>
        <w:t xml:space="preserve"> </w:t>
      </w:r>
      <w:r w:rsidR="00EC3E48">
        <w:rPr>
          <w:szCs w:val="44"/>
        </w:rPr>
        <w:t xml:space="preserve">as </w:t>
      </w:r>
      <w:r w:rsidRPr="00A84B89">
        <w:rPr>
          <w:szCs w:val="44"/>
        </w:rPr>
        <w:t xml:space="preserve">found in the </w:t>
      </w:r>
      <w:r w:rsidR="00EC3E48">
        <w:rPr>
          <w:szCs w:val="44"/>
        </w:rPr>
        <w:t xml:space="preserve">service </w:t>
      </w:r>
      <w:r w:rsidRPr="00A84B89">
        <w:rPr>
          <w:szCs w:val="44"/>
        </w:rPr>
        <w:t>bulletin.</w:t>
      </w:r>
    </w:p>
    <w:p w:rsidR="00EC3E48" w:rsidRDefault="00EC3E48" w:rsidP="006A3E06">
      <w:pPr>
        <w:rPr>
          <w:szCs w:val="44"/>
        </w:rPr>
      </w:pPr>
    </w:p>
    <w:p w:rsidR="006A3E06" w:rsidRPr="00A84B89" w:rsidRDefault="00B55A93" w:rsidP="006A3E06">
      <w:pPr>
        <w:rPr>
          <w:szCs w:val="44"/>
        </w:rPr>
      </w:pPr>
      <w:r w:rsidRPr="00A84B89">
        <w:rPr>
          <w:szCs w:val="44"/>
        </w:rPr>
        <w:t xml:space="preserve">1 </w:t>
      </w:r>
      <w:r w:rsidR="006A3E06" w:rsidRPr="00A84B89">
        <w:rPr>
          <w:szCs w:val="44"/>
        </w:rPr>
        <w:t xml:space="preserve"> </w:t>
      </w:r>
      <w:r w:rsidR="006A3E06" w:rsidRPr="00A84B89">
        <w:rPr>
          <w:szCs w:val="44"/>
        </w:rPr>
        <w:tab/>
        <w:t>May God be merciful to us and bless us, *</w:t>
      </w:r>
    </w:p>
    <w:p w:rsidR="00EC3E48" w:rsidRDefault="006A3E06" w:rsidP="00EC3E48">
      <w:pPr>
        <w:ind w:firstLine="720"/>
        <w:rPr>
          <w:szCs w:val="44"/>
        </w:rPr>
      </w:pPr>
      <w:r w:rsidRPr="00A84B89">
        <w:rPr>
          <w:szCs w:val="44"/>
        </w:rPr>
        <w:t xml:space="preserve">  show us the light of his countenance</w:t>
      </w:r>
      <w:r w:rsidR="00EC3E48">
        <w:rPr>
          <w:szCs w:val="44"/>
        </w:rPr>
        <w:t xml:space="preserve"> </w:t>
      </w:r>
      <w:r w:rsidRPr="00A84B89">
        <w:rPr>
          <w:szCs w:val="44"/>
        </w:rPr>
        <w:t xml:space="preserve">and come </w:t>
      </w:r>
    </w:p>
    <w:p w:rsidR="006A3E06" w:rsidRPr="00A84B89" w:rsidRDefault="006A3E06" w:rsidP="00EC3E48">
      <w:pPr>
        <w:ind w:left="2160" w:firstLine="720"/>
        <w:rPr>
          <w:szCs w:val="44"/>
        </w:rPr>
      </w:pPr>
      <w:r w:rsidRPr="00A84B89">
        <w:rPr>
          <w:szCs w:val="44"/>
        </w:rPr>
        <w:t>to us.</w:t>
      </w:r>
    </w:p>
    <w:p w:rsidR="006A3E06" w:rsidRPr="00A84B89" w:rsidRDefault="006A3E06" w:rsidP="006A3E06">
      <w:pPr>
        <w:rPr>
          <w:szCs w:val="44"/>
        </w:rPr>
      </w:pPr>
    </w:p>
    <w:p w:rsidR="006A3E06" w:rsidRPr="00A84B89" w:rsidRDefault="00B55A93" w:rsidP="006A3E06">
      <w:pPr>
        <w:rPr>
          <w:szCs w:val="44"/>
        </w:rPr>
      </w:pPr>
      <w:r w:rsidRPr="00A84B89">
        <w:rPr>
          <w:szCs w:val="44"/>
        </w:rPr>
        <w:t xml:space="preserve">2 </w:t>
      </w:r>
      <w:r w:rsidR="006A3E06" w:rsidRPr="00A84B89">
        <w:rPr>
          <w:szCs w:val="44"/>
        </w:rPr>
        <w:t xml:space="preserve"> </w:t>
      </w:r>
      <w:r w:rsidR="006A3E06" w:rsidRPr="00A84B89">
        <w:rPr>
          <w:szCs w:val="44"/>
        </w:rPr>
        <w:tab/>
        <w:t>Let your ways be known upon earth, *</w:t>
      </w:r>
    </w:p>
    <w:p w:rsidR="006A3E06" w:rsidRPr="00A84B89" w:rsidRDefault="006A3E06" w:rsidP="006A3E06">
      <w:pPr>
        <w:rPr>
          <w:szCs w:val="44"/>
        </w:rPr>
      </w:pPr>
      <w:r w:rsidRPr="00A84B89">
        <w:rPr>
          <w:szCs w:val="44"/>
        </w:rPr>
        <w:t xml:space="preserve"> </w:t>
      </w:r>
      <w:r w:rsidRPr="00A84B89">
        <w:rPr>
          <w:szCs w:val="44"/>
        </w:rPr>
        <w:tab/>
        <w:t xml:space="preserve">  your saving health among all nations.</w:t>
      </w:r>
    </w:p>
    <w:p w:rsidR="006A3E06" w:rsidRPr="00A84B89" w:rsidRDefault="006A3E06" w:rsidP="006A3E06">
      <w:pPr>
        <w:rPr>
          <w:szCs w:val="44"/>
        </w:rPr>
      </w:pPr>
    </w:p>
    <w:p w:rsidR="006A3E06" w:rsidRPr="00A84B89" w:rsidRDefault="00B55A93" w:rsidP="006A3E06">
      <w:pPr>
        <w:rPr>
          <w:szCs w:val="44"/>
        </w:rPr>
      </w:pPr>
      <w:r w:rsidRPr="00A84B89">
        <w:rPr>
          <w:szCs w:val="44"/>
        </w:rPr>
        <w:t xml:space="preserve">3 </w:t>
      </w:r>
      <w:r w:rsidR="006A3E06" w:rsidRPr="00A84B89">
        <w:rPr>
          <w:szCs w:val="44"/>
        </w:rPr>
        <w:t xml:space="preserve"> </w:t>
      </w:r>
      <w:r w:rsidR="006A3E06" w:rsidRPr="00A84B89">
        <w:rPr>
          <w:szCs w:val="44"/>
        </w:rPr>
        <w:tab/>
        <w:t>Let the peoples praise you, O God; *</w:t>
      </w:r>
    </w:p>
    <w:p w:rsidR="006A3E06" w:rsidRPr="00A84B89" w:rsidRDefault="006A3E06" w:rsidP="006A3E06">
      <w:pPr>
        <w:rPr>
          <w:szCs w:val="44"/>
        </w:rPr>
      </w:pPr>
      <w:r w:rsidRPr="00A84B89">
        <w:rPr>
          <w:szCs w:val="44"/>
        </w:rPr>
        <w:t xml:space="preserve"> </w:t>
      </w:r>
      <w:r w:rsidRPr="00A84B89">
        <w:rPr>
          <w:szCs w:val="44"/>
        </w:rPr>
        <w:tab/>
        <w:t xml:space="preserve">  let all the peoples praise you.</w:t>
      </w:r>
    </w:p>
    <w:p w:rsidR="006A3E06" w:rsidRPr="00A84B89" w:rsidRDefault="006A3E06" w:rsidP="006A3E06">
      <w:pPr>
        <w:rPr>
          <w:szCs w:val="44"/>
        </w:rPr>
      </w:pPr>
    </w:p>
    <w:p w:rsidR="006A3E06" w:rsidRPr="00A84B89" w:rsidRDefault="00B55A93" w:rsidP="006A3E06">
      <w:pPr>
        <w:rPr>
          <w:szCs w:val="44"/>
        </w:rPr>
      </w:pPr>
      <w:r w:rsidRPr="00A84B89">
        <w:rPr>
          <w:szCs w:val="44"/>
        </w:rPr>
        <w:t xml:space="preserve">4 </w:t>
      </w:r>
      <w:r w:rsidR="006A3E06" w:rsidRPr="00A84B89">
        <w:rPr>
          <w:szCs w:val="44"/>
        </w:rPr>
        <w:t xml:space="preserve"> </w:t>
      </w:r>
      <w:r w:rsidR="006A3E06" w:rsidRPr="00A84B89">
        <w:rPr>
          <w:szCs w:val="44"/>
        </w:rPr>
        <w:tab/>
        <w:t>Let the nations be glad and sing for joy, *</w:t>
      </w:r>
    </w:p>
    <w:p w:rsidR="006A3E06" w:rsidRPr="00A84B89" w:rsidRDefault="006A3E06" w:rsidP="006A3E06">
      <w:pPr>
        <w:rPr>
          <w:szCs w:val="44"/>
        </w:rPr>
      </w:pPr>
      <w:r w:rsidRPr="00A84B89">
        <w:rPr>
          <w:szCs w:val="44"/>
        </w:rPr>
        <w:t xml:space="preserve"> </w:t>
      </w:r>
      <w:r w:rsidRPr="00A84B89">
        <w:rPr>
          <w:szCs w:val="44"/>
        </w:rPr>
        <w:tab/>
        <w:t xml:space="preserve">  for you judge the peoples with equity</w:t>
      </w:r>
    </w:p>
    <w:p w:rsidR="006A3E06" w:rsidRPr="00A84B89" w:rsidRDefault="006A3E06" w:rsidP="006A3E06">
      <w:pPr>
        <w:rPr>
          <w:szCs w:val="44"/>
        </w:rPr>
      </w:pPr>
      <w:r w:rsidRPr="00A84B89">
        <w:rPr>
          <w:szCs w:val="44"/>
        </w:rPr>
        <w:t xml:space="preserve"> </w:t>
      </w:r>
      <w:r w:rsidRPr="00A84B89">
        <w:rPr>
          <w:szCs w:val="44"/>
        </w:rPr>
        <w:tab/>
        <w:t xml:space="preserve">  and guide all the nations upon earth.</w:t>
      </w:r>
    </w:p>
    <w:p w:rsidR="006A3E06" w:rsidRPr="00A84B89" w:rsidRDefault="006A3E06" w:rsidP="006A3E06">
      <w:pPr>
        <w:rPr>
          <w:szCs w:val="44"/>
        </w:rPr>
      </w:pPr>
    </w:p>
    <w:p w:rsidR="006A3E06" w:rsidRPr="00A84B89" w:rsidRDefault="00B55A93" w:rsidP="006A3E06">
      <w:pPr>
        <w:rPr>
          <w:szCs w:val="44"/>
        </w:rPr>
      </w:pPr>
      <w:r w:rsidRPr="00A84B89">
        <w:rPr>
          <w:szCs w:val="44"/>
        </w:rPr>
        <w:t xml:space="preserve">5 </w:t>
      </w:r>
      <w:r w:rsidR="006A3E06" w:rsidRPr="00A84B89">
        <w:rPr>
          <w:szCs w:val="44"/>
        </w:rPr>
        <w:t xml:space="preserve"> </w:t>
      </w:r>
      <w:r w:rsidR="006A3E06" w:rsidRPr="00A84B89">
        <w:rPr>
          <w:szCs w:val="44"/>
        </w:rPr>
        <w:tab/>
        <w:t>Let the peoples praise you, O God; *</w:t>
      </w:r>
    </w:p>
    <w:p w:rsidR="00B55A93" w:rsidRDefault="006A3E06" w:rsidP="006A3E06">
      <w:pPr>
        <w:rPr>
          <w:szCs w:val="44"/>
        </w:rPr>
      </w:pPr>
      <w:r w:rsidRPr="00A84B89">
        <w:rPr>
          <w:szCs w:val="44"/>
        </w:rPr>
        <w:t xml:space="preserve"> </w:t>
      </w:r>
      <w:r w:rsidRPr="00A84B89">
        <w:rPr>
          <w:szCs w:val="44"/>
        </w:rPr>
        <w:tab/>
        <w:t xml:space="preserve">  let all the peoples praise you.</w:t>
      </w:r>
    </w:p>
    <w:p w:rsidR="00EC3E48" w:rsidRPr="00A84B89" w:rsidRDefault="00EC3E48" w:rsidP="006A3E06">
      <w:pPr>
        <w:rPr>
          <w:szCs w:val="44"/>
        </w:rPr>
      </w:pPr>
    </w:p>
    <w:p w:rsidR="006A3E06" w:rsidRPr="00A84B89" w:rsidRDefault="00B55A93" w:rsidP="006A3E06">
      <w:pPr>
        <w:rPr>
          <w:szCs w:val="44"/>
        </w:rPr>
      </w:pPr>
      <w:r w:rsidRPr="00A84B89">
        <w:rPr>
          <w:szCs w:val="44"/>
        </w:rPr>
        <w:t xml:space="preserve">6 </w:t>
      </w:r>
      <w:r w:rsidR="006A3E06" w:rsidRPr="00A84B89">
        <w:rPr>
          <w:szCs w:val="44"/>
        </w:rPr>
        <w:t xml:space="preserve"> </w:t>
      </w:r>
      <w:r w:rsidR="006A3E06" w:rsidRPr="00A84B89">
        <w:rPr>
          <w:szCs w:val="44"/>
        </w:rPr>
        <w:tab/>
        <w:t>The earth has brought forth her increase; *</w:t>
      </w:r>
    </w:p>
    <w:p w:rsidR="006A3E06" w:rsidRPr="00A84B89" w:rsidRDefault="006A3E06" w:rsidP="006A3E06">
      <w:pPr>
        <w:rPr>
          <w:szCs w:val="44"/>
        </w:rPr>
      </w:pPr>
      <w:r w:rsidRPr="00A84B89">
        <w:rPr>
          <w:szCs w:val="44"/>
        </w:rPr>
        <w:t xml:space="preserve"> </w:t>
      </w:r>
      <w:r w:rsidRPr="00A84B89">
        <w:rPr>
          <w:szCs w:val="44"/>
        </w:rPr>
        <w:tab/>
        <w:t xml:space="preserve">  may God, our own God, give us his blessing.</w:t>
      </w:r>
    </w:p>
    <w:p w:rsidR="006A3E06" w:rsidRPr="00A84B89" w:rsidRDefault="006A3E06" w:rsidP="006A3E06">
      <w:pPr>
        <w:rPr>
          <w:szCs w:val="44"/>
        </w:rPr>
      </w:pPr>
    </w:p>
    <w:p w:rsidR="00EC3E48" w:rsidRDefault="00EC3E48" w:rsidP="006A3E06">
      <w:pPr>
        <w:rPr>
          <w:szCs w:val="44"/>
        </w:rPr>
      </w:pPr>
    </w:p>
    <w:p w:rsidR="00EC3E48" w:rsidRDefault="00EC3E48" w:rsidP="006A3E06">
      <w:pPr>
        <w:rPr>
          <w:szCs w:val="44"/>
        </w:rPr>
      </w:pPr>
    </w:p>
    <w:p w:rsidR="006A3E06" w:rsidRPr="00A84B89" w:rsidRDefault="00B55A93" w:rsidP="006A3E06">
      <w:pPr>
        <w:rPr>
          <w:szCs w:val="44"/>
        </w:rPr>
      </w:pPr>
      <w:r w:rsidRPr="00A84B89">
        <w:rPr>
          <w:szCs w:val="44"/>
        </w:rPr>
        <w:lastRenderedPageBreak/>
        <w:t xml:space="preserve">7 </w:t>
      </w:r>
      <w:r w:rsidR="006A3E06" w:rsidRPr="00A84B89">
        <w:rPr>
          <w:szCs w:val="44"/>
        </w:rPr>
        <w:t xml:space="preserve"> </w:t>
      </w:r>
      <w:r w:rsidR="006A3E06" w:rsidRPr="00A84B89">
        <w:rPr>
          <w:szCs w:val="44"/>
        </w:rPr>
        <w:tab/>
        <w:t>May God give us his blessing, *</w:t>
      </w:r>
    </w:p>
    <w:p w:rsidR="00EC3E48" w:rsidRDefault="006A3E06" w:rsidP="00EC3E48">
      <w:pPr>
        <w:ind w:firstLine="720"/>
        <w:rPr>
          <w:szCs w:val="44"/>
        </w:rPr>
      </w:pPr>
      <w:r w:rsidRPr="00A84B89">
        <w:rPr>
          <w:szCs w:val="44"/>
        </w:rPr>
        <w:t xml:space="preserve">  and may all the ends of the earth stand</w:t>
      </w:r>
      <w:r w:rsidR="00EC3E48">
        <w:rPr>
          <w:szCs w:val="44"/>
        </w:rPr>
        <w:t xml:space="preserve"> </w:t>
      </w:r>
      <w:r w:rsidRPr="00A84B89">
        <w:rPr>
          <w:szCs w:val="44"/>
        </w:rPr>
        <w:t xml:space="preserve">in awe of </w:t>
      </w:r>
    </w:p>
    <w:p w:rsidR="006A3E06" w:rsidRPr="00A84B89" w:rsidRDefault="006A3E06" w:rsidP="00EC3E48">
      <w:pPr>
        <w:ind w:left="2160" w:firstLine="720"/>
        <w:rPr>
          <w:szCs w:val="44"/>
        </w:rPr>
      </w:pPr>
      <w:r w:rsidRPr="00A84B89">
        <w:rPr>
          <w:szCs w:val="44"/>
        </w:rPr>
        <w:t>him.</w:t>
      </w:r>
    </w:p>
    <w:p w:rsidR="006A3E06" w:rsidRPr="00A84B89" w:rsidRDefault="006A3E06" w:rsidP="006A3E06">
      <w:pPr>
        <w:rPr>
          <w:szCs w:val="44"/>
        </w:rPr>
      </w:pPr>
    </w:p>
    <w:p w:rsidR="00EC3E48" w:rsidRDefault="00EC3E48" w:rsidP="00EC3E48">
      <w:pPr>
        <w:autoSpaceDE w:val="0"/>
        <w:autoSpaceDN w:val="0"/>
        <w:adjustRightInd w:val="0"/>
        <w:rPr>
          <w:b/>
          <w:iCs/>
          <w:szCs w:val="44"/>
        </w:rPr>
      </w:pPr>
      <w:r>
        <w:rPr>
          <w:b/>
          <w:i/>
          <w:iCs/>
          <w:szCs w:val="44"/>
        </w:rPr>
        <w:t>Before the Season of Lent</w:t>
      </w:r>
      <w:r w:rsidR="00350D05">
        <w:rPr>
          <w:b/>
          <w:i/>
          <w:iCs/>
          <w:szCs w:val="44"/>
        </w:rPr>
        <w:t xml:space="preserve"> begins</w:t>
      </w:r>
      <w:bookmarkStart w:id="0" w:name="_GoBack"/>
      <w:bookmarkEnd w:id="0"/>
      <w:r>
        <w:rPr>
          <w:b/>
          <w:i/>
          <w:iCs/>
          <w:szCs w:val="44"/>
        </w:rPr>
        <w:t>:</w:t>
      </w:r>
    </w:p>
    <w:p w:rsidR="00EC3E48" w:rsidRDefault="00EC3E48" w:rsidP="00EC3E48">
      <w:pPr>
        <w:autoSpaceDE w:val="0"/>
        <w:autoSpaceDN w:val="0"/>
        <w:adjustRightInd w:val="0"/>
        <w:rPr>
          <w:iCs/>
          <w:szCs w:val="44"/>
        </w:rPr>
      </w:pPr>
      <w:r>
        <w:rPr>
          <w:i/>
          <w:iCs/>
          <w:szCs w:val="44"/>
        </w:rPr>
        <w:t>The Reader says</w:t>
      </w:r>
    </w:p>
    <w:p w:rsidR="00EC3E48" w:rsidRDefault="00EC3E48" w:rsidP="00EC3E48">
      <w:pPr>
        <w:autoSpaceDE w:val="0"/>
        <w:autoSpaceDN w:val="0"/>
        <w:adjustRightInd w:val="0"/>
        <w:rPr>
          <w:i/>
          <w:iCs/>
          <w:szCs w:val="44"/>
        </w:rPr>
      </w:pPr>
      <w:r>
        <w:rPr>
          <w:iCs/>
          <w:szCs w:val="44"/>
        </w:rPr>
        <w:t>Please stand for the Gospel.</w:t>
      </w:r>
    </w:p>
    <w:p w:rsidR="00EC3E48" w:rsidRDefault="00EC3E48" w:rsidP="00EC3E48">
      <w:pPr>
        <w:autoSpaceDE w:val="0"/>
        <w:autoSpaceDN w:val="0"/>
        <w:adjustRightInd w:val="0"/>
        <w:rPr>
          <w:szCs w:val="44"/>
        </w:rPr>
      </w:pPr>
    </w:p>
    <w:p w:rsidR="00EC3E48" w:rsidRDefault="00EC3E48" w:rsidP="00EC3E48">
      <w:pPr>
        <w:autoSpaceDE w:val="0"/>
        <w:autoSpaceDN w:val="0"/>
        <w:adjustRightInd w:val="0"/>
        <w:rPr>
          <w:szCs w:val="44"/>
        </w:rPr>
      </w:pPr>
    </w:p>
    <w:p w:rsidR="00EC3E48" w:rsidRDefault="00EC3E48" w:rsidP="00EC3E48">
      <w:pPr>
        <w:autoSpaceDE w:val="0"/>
        <w:autoSpaceDN w:val="0"/>
        <w:adjustRightInd w:val="0"/>
        <w:rPr>
          <w:szCs w:val="44"/>
        </w:rPr>
      </w:pPr>
      <w:r>
        <w:rPr>
          <w:b/>
          <w:szCs w:val="44"/>
        </w:rPr>
        <w:t>The Gospel Acclamation</w:t>
      </w:r>
    </w:p>
    <w:p w:rsidR="00EC3E48" w:rsidRDefault="00EC3E48" w:rsidP="00EC3E48">
      <w:pPr>
        <w:suppressAutoHyphens/>
        <w:jc w:val="both"/>
        <w:rPr>
          <w:i/>
          <w:spacing w:val="-2"/>
          <w:szCs w:val="44"/>
        </w:rPr>
      </w:pPr>
      <w:r>
        <w:rPr>
          <w:i/>
          <w:spacing w:val="-2"/>
          <w:szCs w:val="44"/>
        </w:rPr>
        <w:t>The Reader leads the appointed acclamation.</w:t>
      </w:r>
    </w:p>
    <w:p w:rsidR="00EC3E48" w:rsidRDefault="00EC3E48" w:rsidP="00EC3E48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Reader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EC3E48" w:rsidRDefault="00EC3E48" w:rsidP="00EC3E48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People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EC3E48" w:rsidRDefault="00EC3E48" w:rsidP="00EC3E48">
      <w:pPr>
        <w:rPr>
          <w:szCs w:val="44"/>
        </w:rPr>
      </w:pPr>
      <w:r>
        <w:rPr>
          <w:i/>
          <w:spacing w:val="-2"/>
          <w:szCs w:val="44"/>
        </w:rPr>
        <w:t>Reader</w:t>
      </w:r>
      <w:r>
        <w:rPr>
          <w:i/>
          <w:spacing w:val="-2"/>
          <w:szCs w:val="44"/>
        </w:rPr>
        <w:tab/>
      </w:r>
      <w:r>
        <w:rPr>
          <w:i/>
          <w:spacing w:val="-2"/>
          <w:szCs w:val="44"/>
        </w:rPr>
        <w:tab/>
      </w:r>
      <w:r>
        <w:rPr>
          <w:szCs w:val="44"/>
        </w:rPr>
        <w:t>Blessed are the pure in heart, *</w:t>
      </w:r>
    </w:p>
    <w:p w:rsidR="00EC3E48" w:rsidRDefault="00EC3E48" w:rsidP="00EC3E48">
      <w:pPr>
        <w:ind w:left="2160"/>
        <w:rPr>
          <w:szCs w:val="44"/>
        </w:rPr>
      </w:pPr>
      <w:r>
        <w:rPr>
          <w:szCs w:val="44"/>
        </w:rPr>
        <w:t xml:space="preserve">  for they shall see God.</w:t>
      </w:r>
    </w:p>
    <w:p w:rsidR="00EC3E48" w:rsidRDefault="00EC3E48" w:rsidP="00EC3E48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People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EC3E48" w:rsidRDefault="00EC3E48" w:rsidP="00EC3E48">
      <w:pPr>
        <w:suppressAutoHyphens/>
        <w:rPr>
          <w:spacing w:val="-2"/>
          <w:szCs w:val="44"/>
        </w:rPr>
      </w:pPr>
    </w:p>
    <w:p w:rsidR="00EC3E48" w:rsidRDefault="00EC3E48" w:rsidP="00EC3E48">
      <w:pPr>
        <w:suppressAutoHyphens/>
        <w:rPr>
          <w:i/>
          <w:spacing w:val="-2"/>
          <w:szCs w:val="44"/>
        </w:rPr>
      </w:pPr>
      <w:r>
        <w:rPr>
          <w:i/>
          <w:spacing w:val="-2"/>
          <w:szCs w:val="44"/>
        </w:rPr>
        <w:t>The Reader returns to his or her seat.</w:t>
      </w:r>
    </w:p>
    <w:p w:rsidR="00EC3E48" w:rsidRPr="00EC3E48" w:rsidRDefault="00EC3E48" w:rsidP="00EC3E48">
      <w:pPr>
        <w:suppressAutoHyphens/>
        <w:rPr>
          <w:spacing w:val="-2"/>
          <w:szCs w:val="44"/>
        </w:rPr>
      </w:pPr>
    </w:p>
    <w:p w:rsidR="00EC3E48" w:rsidRPr="00EC3E48" w:rsidRDefault="00EC3E48" w:rsidP="00EC3E48">
      <w:pPr>
        <w:suppressAutoHyphens/>
        <w:rPr>
          <w:spacing w:val="-2"/>
          <w:szCs w:val="44"/>
        </w:rPr>
      </w:pPr>
    </w:p>
    <w:p w:rsidR="00EC3E48" w:rsidRDefault="00EC3E48" w:rsidP="00EC3E48">
      <w:pPr>
        <w:suppressAutoHyphens/>
        <w:rPr>
          <w:iCs/>
          <w:szCs w:val="44"/>
        </w:rPr>
      </w:pPr>
      <w:r>
        <w:rPr>
          <w:b/>
          <w:i/>
          <w:iCs/>
          <w:szCs w:val="44"/>
        </w:rPr>
        <w:t>In Lent:</w:t>
      </w:r>
    </w:p>
    <w:p w:rsidR="00EC3E48" w:rsidRDefault="00EC3E48" w:rsidP="00EC3E48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There is no verse before the Gospel. The Reader says</w:t>
      </w:r>
    </w:p>
    <w:p w:rsidR="00EC3E48" w:rsidRDefault="00EC3E48" w:rsidP="00EC3E48">
      <w:pPr>
        <w:suppressAutoHyphens/>
        <w:rPr>
          <w:szCs w:val="44"/>
        </w:rPr>
      </w:pPr>
      <w:r>
        <w:rPr>
          <w:szCs w:val="44"/>
        </w:rPr>
        <w:t>Please stand for the Gospel.</w:t>
      </w:r>
    </w:p>
    <w:p w:rsidR="00EC3E48" w:rsidRDefault="00EC3E48" w:rsidP="00EC3E48">
      <w:pPr>
        <w:suppressAutoHyphens/>
        <w:rPr>
          <w:spacing w:val="-2"/>
          <w:szCs w:val="44"/>
        </w:rPr>
      </w:pPr>
    </w:p>
    <w:p w:rsidR="00EC3E48" w:rsidRDefault="00EC3E48" w:rsidP="00EC3E48">
      <w:pPr>
        <w:autoSpaceDE w:val="0"/>
        <w:autoSpaceDN w:val="0"/>
        <w:adjustRightInd w:val="0"/>
        <w:rPr>
          <w:i/>
          <w:iCs/>
          <w:szCs w:val="44"/>
        </w:rPr>
      </w:pPr>
      <w:r>
        <w:rPr>
          <w:i/>
          <w:iCs/>
          <w:szCs w:val="44"/>
        </w:rPr>
        <w:t>The Reader returns to his or her seat.</w:t>
      </w:r>
    </w:p>
    <w:p w:rsidR="00EC3E48" w:rsidRDefault="00EC3E48" w:rsidP="00EC3E48">
      <w:pPr>
        <w:autoSpaceDE w:val="0"/>
        <w:autoSpaceDN w:val="0"/>
        <w:adjustRightInd w:val="0"/>
        <w:rPr>
          <w:iCs/>
          <w:szCs w:val="44"/>
        </w:rPr>
      </w:pPr>
    </w:p>
    <w:p w:rsidR="00894773" w:rsidRPr="00A84B89" w:rsidRDefault="00894773">
      <w:pPr>
        <w:autoSpaceDE w:val="0"/>
        <w:autoSpaceDN w:val="0"/>
        <w:adjustRightInd w:val="0"/>
        <w:rPr>
          <w:bCs/>
          <w:szCs w:val="44"/>
        </w:rPr>
      </w:pPr>
      <w:r w:rsidRPr="00A84B89">
        <w:rPr>
          <w:b/>
          <w:bCs/>
          <w:szCs w:val="44"/>
        </w:rPr>
        <w:lastRenderedPageBreak/>
        <w:t>The Holy Gospel</w:t>
      </w:r>
    </w:p>
    <w:p w:rsidR="00894773" w:rsidRPr="00A84B89" w:rsidRDefault="00894773">
      <w:pPr>
        <w:autoSpaceDE w:val="0"/>
        <w:autoSpaceDN w:val="0"/>
        <w:adjustRightInd w:val="0"/>
        <w:rPr>
          <w:szCs w:val="44"/>
        </w:rPr>
      </w:pPr>
      <w:r w:rsidRPr="00A84B89">
        <w:rPr>
          <w:i/>
          <w:iCs/>
          <w:szCs w:val="44"/>
        </w:rPr>
        <w:t>The Minister says</w:t>
      </w:r>
      <w:r w:rsidRPr="00A84B89">
        <w:rPr>
          <w:i/>
          <w:iCs/>
          <w:szCs w:val="44"/>
        </w:rPr>
        <w:tab/>
      </w:r>
      <w:r w:rsidRPr="00A84B89">
        <w:rPr>
          <w:i/>
          <w:iCs/>
          <w:szCs w:val="44"/>
        </w:rPr>
        <w:tab/>
      </w:r>
      <w:r w:rsidRPr="00A84B89">
        <w:rPr>
          <w:szCs w:val="44"/>
        </w:rPr>
        <w:t>The Lord be with you.</w:t>
      </w:r>
    </w:p>
    <w:p w:rsidR="00894773" w:rsidRPr="00A84B89" w:rsidRDefault="00894773">
      <w:pPr>
        <w:autoSpaceDE w:val="0"/>
        <w:autoSpaceDN w:val="0"/>
        <w:adjustRightInd w:val="0"/>
        <w:rPr>
          <w:i/>
          <w:iCs/>
          <w:szCs w:val="44"/>
        </w:rPr>
      </w:pPr>
      <w:r w:rsidRPr="00A84B89">
        <w:rPr>
          <w:i/>
          <w:iCs/>
          <w:szCs w:val="44"/>
        </w:rPr>
        <w:t>People</w:t>
      </w:r>
      <w:r w:rsidRPr="00A84B89">
        <w:rPr>
          <w:szCs w:val="44"/>
        </w:rPr>
        <w:tab/>
      </w:r>
      <w:r w:rsidRPr="00A84B89">
        <w:rPr>
          <w:szCs w:val="44"/>
        </w:rPr>
        <w:tab/>
      </w:r>
      <w:r w:rsidRPr="00A84B89">
        <w:rPr>
          <w:szCs w:val="44"/>
        </w:rPr>
        <w:tab/>
      </w:r>
      <w:r w:rsidRPr="00A84B89">
        <w:rPr>
          <w:szCs w:val="44"/>
        </w:rPr>
        <w:tab/>
        <w:t>And also with you.</w:t>
      </w:r>
    </w:p>
    <w:p w:rsidR="00894773" w:rsidRPr="00A84B89" w:rsidRDefault="00894773">
      <w:pPr>
        <w:autoSpaceDE w:val="0"/>
        <w:autoSpaceDN w:val="0"/>
        <w:adjustRightInd w:val="0"/>
        <w:ind w:left="3600" w:hanging="3600"/>
        <w:rPr>
          <w:i/>
          <w:iCs/>
          <w:szCs w:val="44"/>
        </w:rPr>
      </w:pPr>
      <w:r w:rsidRPr="00A84B89">
        <w:rPr>
          <w:i/>
          <w:iCs/>
          <w:szCs w:val="44"/>
        </w:rPr>
        <w:t>Minister</w:t>
      </w:r>
      <w:r w:rsidRPr="00A84B89">
        <w:rPr>
          <w:i/>
          <w:iCs/>
          <w:szCs w:val="44"/>
        </w:rPr>
        <w:tab/>
      </w:r>
      <w:r w:rsidRPr="00A84B89">
        <w:rPr>
          <w:szCs w:val="44"/>
        </w:rPr>
        <w:sym w:font="Wingdings" w:char="F058"/>
      </w:r>
      <w:r w:rsidRPr="00A84B89">
        <w:rPr>
          <w:szCs w:val="44"/>
        </w:rPr>
        <w:t xml:space="preserve"> The Holy Gospel of our Lord Jesus Christ according to Luke.</w:t>
      </w:r>
    </w:p>
    <w:p w:rsidR="00894773" w:rsidRPr="00A84B89" w:rsidRDefault="00894773">
      <w:pPr>
        <w:rPr>
          <w:szCs w:val="44"/>
        </w:rPr>
      </w:pPr>
      <w:r w:rsidRPr="00A84B89">
        <w:rPr>
          <w:i/>
          <w:iCs/>
          <w:szCs w:val="44"/>
        </w:rPr>
        <w:t>People</w:t>
      </w:r>
      <w:r w:rsidRPr="00A84B89">
        <w:rPr>
          <w:i/>
          <w:iCs/>
          <w:szCs w:val="44"/>
        </w:rPr>
        <w:tab/>
      </w:r>
      <w:r w:rsidRPr="00A84B89">
        <w:rPr>
          <w:szCs w:val="44"/>
        </w:rPr>
        <w:tab/>
      </w:r>
      <w:r w:rsidRPr="00A84B89">
        <w:rPr>
          <w:szCs w:val="44"/>
        </w:rPr>
        <w:tab/>
      </w:r>
      <w:r w:rsidRPr="00A84B89">
        <w:rPr>
          <w:szCs w:val="44"/>
        </w:rPr>
        <w:tab/>
        <w:t>Glory to you, Lord Christ.</w:t>
      </w:r>
    </w:p>
    <w:p w:rsidR="00894773" w:rsidRPr="00A84B89" w:rsidRDefault="00894773">
      <w:pPr>
        <w:rPr>
          <w:szCs w:val="44"/>
        </w:rPr>
      </w:pPr>
      <w:r w:rsidRPr="00A84B89">
        <w:rPr>
          <w:szCs w:val="44"/>
        </w:rPr>
        <w:t>Jesus went on his way through towns and villages, teaching, and journeying toward Jerusalem.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And some one said to him, “Lord, will those who are saved be few?”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And he said to them, “Strive to enter by the narrow door; for many, I tell you, will seek to enter and will not be able.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When once the householder has risen up and shut the door, you will begin to stand outside and to knock at the door, saying, ‘Lord, open to us.’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He will answer you, ‘I do not know where you come from.’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Then you will begin to say, ‘We ate and drank in your presence, and you taught in our streets.’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But he will say, ‘I tell you, I do not know where you come from; depart from me, all you workers of iniquity!’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There you will weep and gnash your teeth, when you see Abraham and Isaac and Jacob and all the prophets in the kingdom of God and you yourselves thrust out.</w:t>
      </w:r>
      <w:r w:rsidR="00B55A93" w:rsidRPr="00A84B89">
        <w:rPr>
          <w:szCs w:val="44"/>
        </w:rPr>
        <w:t xml:space="preserve"> </w:t>
      </w:r>
      <w:r w:rsidRPr="00A84B89">
        <w:rPr>
          <w:szCs w:val="44"/>
        </w:rPr>
        <w:t>And men will come from east and west, and from north and south, and sit at table in the kingdom of God.”</w:t>
      </w:r>
    </w:p>
    <w:p w:rsidR="00894773" w:rsidRPr="00A84B89" w:rsidRDefault="004934FA" w:rsidP="004934FA">
      <w:pPr>
        <w:autoSpaceDE w:val="0"/>
        <w:autoSpaceDN w:val="0"/>
        <w:adjustRightInd w:val="0"/>
        <w:rPr>
          <w:szCs w:val="44"/>
        </w:rPr>
      </w:pPr>
      <w:r w:rsidRPr="00A84B89">
        <w:rPr>
          <w:i/>
          <w:iCs/>
          <w:szCs w:val="44"/>
        </w:rPr>
        <w:t>The Minister says</w:t>
      </w:r>
      <w:r w:rsidR="00894773" w:rsidRPr="00A84B89">
        <w:rPr>
          <w:i/>
          <w:iCs/>
          <w:szCs w:val="44"/>
        </w:rPr>
        <w:tab/>
      </w:r>
      <w:r w:rsidR="00894773" w:rsidRPr="00A84B89">
        <w:rPr>
          <w:szCs w:val="44"/>
        </w:rPr>
        <w:tab/>
        <w:t>The Gospel of the Lord.</w:t>
      </w:r>
    </w:p>
    <w:sectPr w:rsidR="00894773" w:rsidRPr="00A84B89" w:rsidSect="004934F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0B" w:rsidRDefault="006B5F0B">
      <w:r>
        <w:separator/>
      </w:r>
    </w:p>
  </w:endnote>
  <w:endnote w:type="continuationSeparator" w:id="0">
    <w:p w:rsidR="006B5F0B" w:rsidRDefault="006B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4FA" w:rsidRDefault="00894773">
    <w:pPr>
      <w:pStyle w:val="Footer"/>
      <w:rPr>
        <w:smallCaps/>
        <w:sz w:val="24"/>
      </w:rPr>
    </w:pPr>
    <w:r>
      <w:rPr>
        <w:smallCaps/>
        <w:sz w:val="24"/>
      </w:rPr>
      <w:t xml:space="preserve">February </w:t>
    </w:r>
    <w:r w:rsidR="006A3E06">
      <w:rPr>
        <w:smallCaps/>
        <w:sz w:val="24"/>
      </w:rPr>
      <w:t>7</w:t>
    </w:r>
    <w:r>
      <w:rPr>
        <w:smallCaps/>
        <w:sz w:val="24"/>
      </w:rPr>
      <w:t>, Cornelius</w:t>
    </w:r>
    <w:r w:rsidR="00EC3E48">
      <w:rPr>
        <w:smallCaps/>
        <w:sz w:val="24"/>
      </w:rPr>
      <w:t xml:space="preserve"> the Centurion</w:t>
    </w:r>
    <w:r w:rsidR="00B55A93">
      <w:rPr>
        <w:smallCaps/>
        <w:sz w:val="24"/>
      </w:rPr>
      <w:t>:</w:t>
    </w:r>
    <w:r w:rsidR="004934FA">
      <w:rPr>
        <w:smallCaps/>
        <w:sz w:val="24"/>
      </w:rPr>
      <w:t xml:space="preserve"> Mass</w:t>
    </w:r>
  </w:p>
  <w:p w:rsidR="00894773" w:rsidRDefault="00894773">
    <w:pPr>
      <w:pStyle w:val="Footer"/>
      <w:rPr>
        <w:sz w:val="24"/>
      </w:rPr>
    </w:pPr>
    <w:r>
      <w:rPr>
        <w:smallCaps/>
        <w:sz w:val="24"/>
      </w:rPr>
      <w:t>Acts 11:1</w:t>
    </w:r>
    <w:r w:rsidR="00EC3E48">
      <w:rPr>
        <w:smallCaps/>
        <w:sz w:val="24"/>
      </w:rPr>
      <w:t>–</w:t>
    </w:r>
    <w:r>
      <w:rPr>
        <w:smallCaps/>
        <w:sz w:val="24"/>
      </w:rPr>
      <w:t>18</w:t>
    </w:r>
    <w:r w:rsidR="00EC3E48">
      <w:rPr>
        <w:smallCaps/>
        <w:sz w:val="24"/>
      </w:rPr>
      <w:t xml:space="preserve">; </w:t>
    </w:r>
    <w:r>
      <w:rPr>
        <w:smallCaps/>
        <w:sz w:val="24"/>
      </w:rPr>
      <w:t xml:space="preserve">Psalm </w:t>
    </w:r>
    <w:r w:rsidR="006A3E06">
      <w:rPr>
        <w:smallCaps/>
        <w:sz w:val="24"/>
      </w:rPr>
      <w:t>67;</w:t>
    </w:r>
    <w:r>
      <w:rPr>
        <w:smallCaps/>
        <w:sz w:val="24"/>
      </w:rPr>
      <w:t xml:space="preserve"> Luke 13:22</w:t>
    </w:r>
    <w:r w:rsidR="00EC3E48">
      <w:rPr>
        <w:smallCaps/>
        <w:sz w:val="24"/>
      </w:rPr>
      <w:t>–</w:t>
    </w:r>
    <w:r>
      <w:rPr>
        <w:smallCaps/>
        <w:sz w:val="24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0B" w:rsidRDefault="006B5F0B">
      <w:r>
        <w:separator/>
      </w:r>
    </w:p>
  </w:footnote>
  <w:footnote w:type="continuationSeparator" w:id="0">
    <w:p w:rsidR="006B5F0B" w:rsidRDefault="006B5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FA"/>
    <w:rsid w:val="00210DF3"/>
    <w:rsid w:val="002356B0"/>
    <w:rsid w:val="00350D05"/>
    <w:rsid w:val="004934FA"/>
    <w:rsid w:val="005302A6"/>
    <w:rsid w:val="006A3E06"/>
    <w:rsid w:val="006B5F0B"/>
    <w:rsid w:val="006E7E7A"/>
    <w:rsid w:val="00712BD9"/>
    <w:rsid w:val="00894773"/>
    <w:rsid w:val="00A84B89"/>
    <w:rsid w:val="00B55A93"/>
    <w:rsid w:val="00E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EF5E6"/>
  <w15:docId w15:val="{C31CE661-E239-426A-8242-BFF47EA7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B0"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rsid w:val="002356B0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2356B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56B0"/>
  </w:style>
  <w:style w:type="paragraph" w:styleId="Header">
    <w:name w:val="header"/>
    <w:basedOn w:val="Normal"/>
    <w:link w:val="HeaderChar"/>
    <w:rsid w:val="00235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56B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356B0"/>
    <w:pPr>
      <w:ind w:left="720" w:right="720"/>
      <w:jc w:val="both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C3E48"/>
    <w:rPr>
      <w:rFonts w:ascii="Garamond" w:hAnsi="Garamond"/>
      <w:sz w:val="4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50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9</TotalTime>
  <Pages>5</Pages>
  <Words>861</Words>
  <Characters>3684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5</cp:revision>
  <cp:lastPrinted>2016-02-23T19:14:00Z</cp:lastPrinted>
  <dcterms:created xsi:type="dcterms:W3CDTF">2013-01-09T18:39:00Z</dcterms:created>
  <dcterms:modified xsi:type="dcterms:W3CDTF">2016-02-23T19:14:00Z</dcterms:modified>
</cp:coreProperties>
</file>