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44" w:rsidRDefault="007F70C7">
      <w:pPr>
        <w:rPr>
          <w:b/>
          <w:smallCaps/>
          <w:szCs w:val="44"/>
        </w:rPr>
      </w:pPr>
      <w:bookmarkStart w:id="0" w:name="_GoBack"/>
      <w:bookmarkEnd w:id="0"/>
      <w:r w:rsidRPr="007F1998">
        <w:rPr>
          <w:b/>
          <w:smallCaps/>
          <w:szCs w:val="44"/>
        </w:rPr>
        <w:t>March 12,</w:t>
      </w:r>
    </w:p>
    <w:p w:rsidR="007F70C7" w:rsidRPr="007F1998" w:rsidRDefault="007F70C7">
      <w:pPr>
        <w:rPr>
          <w:bCs/>
          <w:i/>
          <w:iCs/>
          <w:szCs w:val="44"/>
        </w:rPr>
      </w:pPr>
      <w:r w:rsidRPr="007F1998">
        <w:rPr>
          <w:b/>
          <w:smallCaps/>
          <w:szCs w:val="44"/>
        </w:rPr>
        <w:t>Gregory the Great</w:t>
      </w:r>
      <w:r w:rsidR="007B1844">
        <w:rPr>
          <w:b/>
          <w:smallCaps/>
          <w:szCs w:val="44"/>
        </w:rPr>
        <w:t>, Bishop of Rome, 604</w:t>
      </w:r>
      <w:r w:rsidR="00AB19AD" w:rsidRPr="007F1998">
        <w:rPr>
          <w:b/>
          <w:smallCaps/>
          <w:szCs w:val="44"/>
        </w:rPr>
        <w:t>: Mass</w:t>
      </w:r>
    </w:p>
    <w:p w:rsidR="007F70C7" w:rsidRPr="007F1998" w:rsidRDefault="007F70C7">
      <w:pPr>
        <w:pStyle w:val="Header"/>
        <w:tabs>
          <w:tab w:val="clear" w:pos="4320"/>
          <w:tab w:val="clear" w:pos="8640"/>
        </w:tabs>
        <w:rPr>
          <w:smallCaps/>
          <w:szCs w:val="44"/>
        </w:rPr>
      </w:pPr>
    </w:p>
    <w:p w:rsidR="007F70C7" w:rsidRPr="007F1998" w:rsidRDefault="007F70C7">
      <w:pPr>
        <w:pStyle w:val="Header"/>
        <w:tabs>
          <w:tab w:val="clear" w:pos="4320"/>
          <w:tab w:val="clear" w:pos="8640"/>
        </w:tabs>
        <w:rPr>
          <w:smallCaps/>
          <w:szCs w:val="44"/>
        </w:rPr>
      </w:pPr>
    </w:p>
    <w:p w:rsidR="007F70C7" w:rsidRPr="007F1998" w:rsidRDefault="007F70C7">
      <w:pPr>
        <w:rPr>
          <w:iCs/>
          <w:szCs w:val="44"/>
        </w:rPr>
      </w:pPr>
      <w:r w:rsidRPr="007F1998">
        <w:rPr>
          <w:i/>
          <w:iCs/>
          <w:szCs w:val="44"/>
        </w:rPr>
        <w:t>The First Lesson.</w:t>
      </w:r>
      <w:r w:rsidR="006F2163" w:rsidRPr="007F1998">
        <w:rPr>
          <w:i/>
          <w:iCs/>
          <w:szCs w:val="44"/>
        </w:rPr>
        <w:t xml:space="preserve"> </w:t>
      </w:r>
      <w:r w:rsidRPr="007F1998">
        <w:rPr>
          <w:i/>
          <w:iCs/>
          <w:szCs w:val="44"/>
        </w:rPr>
        <w:t>The Reader begins</w:t>
      </w:r>
    </w:p>
    <w:p w:rsidR="007F70C7" w:rsidRPr="007F1998" w:rsidRDefault="007F70C7">
      <w:pPr>
        <w:pStyle w:val="Heading2"/>
        <w:rPr>
          <w:b w:val="0"/>
          <w:szCs w:val="44"/>
        </w:rPr>
      </w:pPr>
      <w:r w:rsidRPr="007F1998">
        <w:rPr>
          <w:szCs w:val="44"/>
        </w:rPr>
        <w:t>A Reading from the First Book of Chronicles</w:t>
      </w:r>
    </w:p>
    <w:p w:rsidR="007F70C7" w:rsidRPr="007F1998" w:rsidRDefault="007F70C7">
      <w:pPr>
        <w:rPr>
          <w:szCs w:val="44"/>
        </w:rPr>
      </w:pPr>
      <w:r w:rsidRPr="007F1998">
        <w:rPr>
          <w:szCs w:val="44"/>
        </w:rPr>
        <w:t>David and the chiefs of the service also set apart for the service certain of the sons of A</w:t>
      </w:r>
      <w:r w:rsidR="007B1844">
        <w:rPr>
          <w:szCs w:val="44"/>
        </w:rPr>
        <w:t>'</w:t>
      </w:r>
      <w:r w:rsidRPr="007F1998">
        <w:rPr>
          <w:szCs w:val="44"/>
        </w:rPr>
        <w:t>saph, and of He</w:t>
      </w:r>
      <w:r w:rsidR="007B1844">
        <w:rPr>
          <w:szCs w:val="44"/>
        </w:rPr>
        <w:t>'</w:t>
      </w:r>
      <w:r w:rsidRPr="007F1998">
        <w:rPr>
          <w:szCs w:val="44"/>
        </w:rPr>
        <w:t>man, and of Jedu</w:t>
      </w:r>
      <w:r w:rsidR="007B1844">
        <w:rPr>
          <w:szCs w:val="44"/>
        </w:rPr>
        <w:t>'</w:t>
      </w:r>
      <w:r w:rsidRPr="007F1998">
        <w:rPr>
          <w:szCs w:val="44"/>
        </w:rPr>
        <w:t>thun, who should prophesy with lyres, with harps, and with cymbals.</w:t>
      </w:r>
      <w:r w:rsidR="006F2163" w:rsidRPr="007F1998">
        <w:rPr>
          <w:szCs w:val="44"/>
        </w:rPr>
        <w:t xml:space="preserve"> </w:t>
      </w:r>
      <w:r w:rsidRPr="007F1998">
        <w:rPr>
          <w:szCs w:val="44"/>
        </w:rPr>
        <w:t>They were all under the direction of their father in the music in the house of the L</w:t>
      </w:r>
      <w:r w:rsidRPr="007F1998">
        <w:rPr>
          <w:smallCaps/>
          <w:szCs w:val="44"/>
        </w:rPr>
        <w:t>ord</w:t>
      </w:r>
      <w:r w:rsidRPr="007F1998">
        <w:rPr>
          <w:szCs w:val="44"/>
        </w:rPr>
        <w:t xml:space="preserve"> with cymbals, harps, and lyres for the service of the house of God.</w:t>
      </w:r>
      <w:r w:rsidR="006F2163" w:rsidRPr="007F1998">
        <w:rPr>
          <w:szCs w:val="44"/>
        </w:rPr>
        <w:t xml:space="preserve"> </w:t>
      </w:r>
      <w:r w:rsidRPr="007F1998">
        <w:rPr>
          <w:szCs w:val="44"/>
        </w:rPr>
        <w:t>Asaph, Jedu</w:t>
      </w:r>
      <w:r w:rsidR="007B1844">
        <w:rPr>
          <w:szCs w:val="44"/>
        </w:rPr>
        <w:t>'</w:t>
      </w:r>
      <w:r w:rsidRPr="007F1998">
        <w:rPr>
          <w:szCs w:val="44"/>
        </w:rPr>
        <w:t>thun, and He</w:t>
      </w:r>
      <w:r w:rsidR="007B1844">
        <w:rPr>
          <w:szCs w:val="44"/>
        </w:rPr>
        <w:t>'</w:t>
      </w:r>
      <w:r w:rsidRPr="007F1998">
        <w:rPr>
          <w:szCs w:val="44"/>
        </w:rPr>
        <w:t>man were under the order of the king. The number of them along with their brethren, who were trained in singing to the L</w:t>
      </w:r>
      <w:r w:rsidRPr="007F1998">
        <w:rPr>
          <w:smallCaps/>
          <w:szCs w:val="44"/>
        </w:rPr>
        <w:t>ord</w:t>
      </w:r>
      <w:r w:rsidRPr="007F1998">
        <w:rPr>
          <w:szCs w:val="44"/>
        </w:rPr>
        <w:t>, all who were skillful, was two hundred and eighty-eight.</w:t>
      </w:r>
      <w:r w:rsidR="006F2163" w:rsidRPr="007F1998">
        <w:rPr>
          <w:szCs w:val="44"/>
        </w:rPr>
        <w:t xml:space="preserve"> </w:t>
      </w:r>
      <w:r w:rsidRPr="007F1998">
        <w:rPr>
          <w:szCs w:val="44"/>
        </w:rPr>
        <w:t>And they cast lots for their duties, small and great, teacher and pupil alike.</w:t>
      </w:r>
    </w:p>
    <w:p w:rsidR="007F70C7" w:rsidRPr="007F1998" w:rsidRDefault="00AB19AD">
      <w:pPr>
        <w:rPr>
          <w:szCs w:val="44"/>
        </w:rPr>
      </w:pPr>
      <w:r w:rsidRPr="007F1998">
        <w:rPr>
          <w:i/>
          <w:iCs/>
          <w:szCs w:val="44"/>
        </w:rPr>
        <w:t>The Reader concludes</w:t>
      </w:r>
      <w:r w:rsidR="007F70C7" w:rsidRPr="007F1998">
        <w:rPr>
          <w:szCs w:val="44"/>
        </w:rPr>
        <w:tab/>
        <w:t>The Word of the Lord.</w:t>
      </w:r>
    </w:p>
    <w:p w:rsidR="007F70C7" w:rsidRPr="007F1998" w:rsidRDefault="007F70C7">
      <w:pPr>
        <w:rPr>
          <w:szCs w:val="44"/>
        </w:rPr>
      </w:pPr>
    </w:p>
    <w:p w:rsidR="007F70C7" w:rsidRPr="007F1998" w:rsidRDefault="007F70C7">
      <w:pPr>
        <w:rPr>
          <w:szCs w:val="44"/>
        </w:rPr>
      </w:pPr>
    </w:p>
    <w:p w:rsidR="007F70C7" w:rsidRPr="007F1998" w:rsidRDefault="007F70C7">
      <w:pPr>
        <w:rPr>
          <w:bCs/>
          <w:szCs w:val="44"/>
        </w:rPr>
      </w:pPr>
      <w:r w:rsidRPr="007F1998">
        <w:rPr>
          <w:bCs/>
          <w:szCs w:val="44"/>
        </w:rPr>
        <w:br w:type="page"/>
      </w:r>
      <w:r w:rsidRPr="007F1998">
        <w:rPr>
          <w:b/>
          <w:bCs/>
          <w:szCs w:val="44"/>
        </w:rPr>
        <w:lastRenderedPageBreak/>
        <w:t>Psalm 57: 6</w:t>
      </w:r>
      <w:r w:rsidR="007B1844">
        <w:rPr>
          <w:b/>
          <w:bCs/>
          <w:szCs w:val="44"/>
        </w:rPr>
        <w:t>–</w:t>
      </w:r>
      <w:r w:rsidRPr="007F1998">
        <w:rPr>
          <w:b/>
          <w:bCs/>
          <w:szCs w:val="44"/>
        </w:rPr>
        <w:t>11</w:t>
      </w:r>
    </w:p>
    <w:p w:rsidR="00AB19AD" w:rsidRPr="007F1998" w:rsidRDefault="00AB19AD" w:rsidP="00AB19AD">
      <w:pPr>
        <w:suppressAutoHyphens/>
        <w:rPr>
          <w:iCs/>
          <w:szCs w:val="44"/>
        </w:rPr>
      </w:pPr>
      <w:r w:rsidRPr="007F1998">
        <w:rPr>
          <w:i/>
          <w:iCs/>
          <w:szCs w:val="44"/>
        </w:rPr>
        <w:t>At Said Mass the Reader says</w:t>
      </w:r>
      <w:r w:rsidRPr="007F1998">
        <w:rPr>
          <w:i/>
          <w:iCs/>
          <w:szCs w:val="44"/>
        </w:rPr>
        <w:tab/>
      </w:r>
    </w:p>
    <w:p w:rsidR="00AB19AD" w:rsidRPr="007F1998" w:rsidRDefault="00AB19AD" w:rsidP="00AB19AD">
      <w:pPr>
        <w:suppressAutoHyphens/>
        <w:rPr>
          <w:spacing w:val="-2"/>
          <w:szCs w:val="44"/>
        </w:rPr>
      </w:pPr>
      <w:r w:rsidRPr="007F1998">
        <w:rPr>
          <w:szCs w:val="44"/>
        </w:rPr>
        <w:t>Please join me in reading Psalm 57, verses 6 through 11, found in the red Prayer Book on page 664.</w:t>
      </w:r>
    </w:p>
    <w:p w:rsidR="00AB19AD" w:rsidRPr="007F1998" w:rsidRDefault="006F2163" w:rsidP="00AB19AD">
      <w:pPr>
        <w:suppressAutoHyphens/>
        <w:ind w:left="2880" w:hanging="2880"/>
        <w:rPr>
          <w:iCs/>
          <w:szCs w:val="44"/>
        </w:rPr>
      </w:pPr>
      <w:r w:rsidRPr="007F1998">
        <w:rPr>
          <w:i/>
          <w:iCs/>
          <w:szCs w:val="44"/>
        </w:rPr>
        <w:t>(</w:t>
      </w:r>
      <w:r w:rsidR="00AB19AD" w:rsidRPr="007F1998">
        <w:rPr>
          <w:i/>
          <w:iCs/>
          <w:szCs w:val="44"/>
        </w:rPr>
        <w:t xml:space="preserve">The Reader repeats the above information </w:t>
      </w:r>
      <w:r w:rsidRPr="007F1998">
        <w:rPr>
          <w:i/>
          <w:iCs/>
          <w:szCs w:val="44"/>
        </w:rPr>
        <w:t>as needed.)</w:t>
      </w:r>
    </w:p>
    <w:p w:rsidR="00AB19AD" w:rsidRPr="007F1998" w:rsidRDefault="00AB19AD" w:rsidP="00AB19AD">
      <w:pPr>
        <w:suppressAutoHyphens/>
        <w:ind w:left="2880" w:hanging="2880"/>
        <w:rPr>
          <w:iCs/>
          <w:szCs w:val="44"/>
        </w:rPr>
      </w:pPr>
    </w:p>
    <w:p w:rsidR="00AB19AD" w:rsidRPr="007F1998" w:rsidRDefault="00AB19AD" w:rsidP="00AB19AD">
      <w:pPr>
        <w:suppressAutoHyphens/>
        <w:rPr>
          <w:iCs/>
          <w:szCs w:val="44"/>
        </w:rPr>
      </w:pPr>
      <w:r w:rsidRPr="007F1998">
        <w:rPr>
          <w:i/>
          <w:iCs/>
          <w:szCs w:val="44"/>
        </w:rPr>
        <w:t>At Sung Mass the Reader says</w:t>
      </w:r>
    </w:p>
    <w:p w:rsidR="00AB19AD" w:rsidRPr="007F1998" w:rsidRDefault="00AB19AD" w:rsidP="00AB19AD">
      <w:pPr>
        <w:suppressAutoHyphens/>
        <w:rPr>
          <w:spacing w:val="-2"/>
          <w:szCs w:val="44"/>
        </w:rPr>
      </w:pPr>
      <w:r w:rsidRPr="007F1998">
        <w:rPr>
          <w:szCs w:val="44"/>
        </w:rPr>
        <w:t xml:space="preserve">Please join me in reading Psalm 57 </w:t>
      </w:r>
      <w:r w:rsidR="007B1844">
        <w:rPr>
          <w:szCs w:val="44"/>
        </w:rPr>
        <w:t xml:space="preserve">as </w:t>
      </w:r>
      <w:r w:rsidRPr="007F1998">
        <w:rPr>
          <w:szCs w:val="44"/>
        </w:rPr>
        <w:t xml:space="preserve">found in the </w:t>
      </w:r>
      <w:r w:rsidR="007B1844">
        <w:rPr>
          <w:szCs w:val="44"/>
        </w:rPr>
        <w:t xml:space="preserve">service </w:t>
      </w:r>
      <w:r w:rsidRPr="007F1998">
        <w:rPr>
          <w:szCs w:val="44"/>
        </w:rPr>
        <w:t>bulletin.</w:t>
      </w:r>
    </w:p>
    <w:p w:rsidR="007F70C7" w:rsidRPr="007F1998" w:rsidRDefault="007F70C7">
      <w:pPr>
        <w:rPr>
          <w:spacing w:val="-2"/>
          <w:szCs w:val="44"/>
        </w:rPr>
      </w:pPr>
    </w:p>
    <w:p w:rsidR="007F70C7" w:rsidRPr="007F1998" w:rsidRDefault="006F2163">
      <w:pPr>
        <w:rPr>
          <w:szCs w:val="44"/>
        </w:rPr>
      </w:pPr>
      <w:r w:rsidRPr="007F1998">
        <w:rPr>
          <w:szCs w:val="44"/>
        </w:rPr>
        <w:t xml:space="preserve">6 </w:t>
      </w:r>
      <w:r w:rsidR="007F70C7" w:rsidRPr="007F1998">
        <w:rPr>
          <w:szCs w:val="44"/>
        </w:rPr>
        <w:t xml:space="preserve"> </w:t>
      </w:r>
      <w:r w:rsidR="007F70C7" w:rsidRPr="007F1998">
        <w:rPr>
          <w:szCs w:val="44"/>
        </w:rPr>
        <w:tab/>
        <w:t>Exalt yourself above the heavens, O God, *</w:t>
      </w:r>
    </w:p>
    <w:p w:rsidR="007F70C7" w:rsidRPr="007F1998" w:rsidRDefault="007F70C7">
      <w:pPr>
        <w:rPr>
          <w:szCs w:val="44"/>
        </w:rPr>
      </w:pPr>
      <w:r w:rsidRPr="007F1998">
        <w:rPr>
          <w:szCs w:val="44"/>
        </w:rPr>
        <w:t xml:space="preserve"> </w:t>
      </w:r>
      <w:r w:rsidRPr="007F1998">
        <w:rPr>
          <w:szCs w:val="44"/>
        </w:rPr>
        <w:tab/>
        <w:t xml:space="preserve">  and your glory over all the earth.</w:t>
      </w:r>
    </w:p>
    <w:p w:rsidR="007F70C7" w:rsidRPr="007F1998" w:rsidRDefault="007F70C7">
      <w:pPr>
        <w:rPr>
          <w:szCs w:val="44"/>
        </w:rPr>
      </w:pPr>
    </w:p>
    <w:p w:rsidR="007B1844" w:rsidRDefault="006F2163">
      <w:pPr>
        <w:ind w:left="720" w:hanging="720"/>
        <w:rPr>
          <w:szCs w:val="44"/>
        </w:rPr>
      </w:pPr>
      <w:r w:rsidRPr="007F1998">
        <w:rPr>
          <w:szCs w:val="44"/>
        </w:rPr>
        <w:t xml:space="preserve">7 </w:t>
      </w:r>
      <w:r w:rsidR="007F70C7" w:rsidRPr="007F1998">
        <w:rPr>
          <w:szCs w:val="44"/>
        </w:rPr>
        <w:t xml:space="preserve"> </w:t>
      </w:r>
      <w:r w:rsidR="007F70C7" w:rsidRPr="007F1998">
        <w:rPr>
          <w:szCs w:val="44"/>
        </w:rPr>
        <w:tab/>
        <w:t xml:space="preserve">My heart is firmly fixed, O God, my heart is </w:t>
      </w:r>
    </w:p>
    <w:p w:rsidR="007F70C7" w:rsidRPr="007F1998" w:rsidRDefault="007F70C7" w:rsidP="007B1844">
      <w:pPr>
        <w:ind w:left="2160" w:firstLine="720"/>
        <w:rPr>
          <w:szCs w:val="44"/>
        </w:rPr>
      </w:pPr>
      <w:r w:rsidRPr="007F1998">
        <w:rPr>
          <w:szCs w:val="44"/>
        </w:rPr>
        <w:t>fixed;*</w:t>
      </w:r>
    </w:p>
    <w:p w:rsidR="007F70C7" w:rsidRPr="007F1998" w:rsidRDefault="007F70C7">
      <w:pPr>
        <w:rPr>
          <w:szCs w:val="44"/>
        </w:rPr>
      </w:pPr>
      <w:r w:rsidRPr="007F1998">
        <w:rPr>
          <w:szCs w:val="44"/>
        </w:rPr>
        <w:t xml:space="preserve"> </w:t>
      </w:r>
      <w:r w:rsidRPr="007F1998">
        <w:rPr>
          <w:szCs w:val="44"/>
        </w:rPr>
        <w:tab/>
        <w:t xml:space="preserve">  I will sing and make melody.</w:t>
      </w:r>
    </w:p>
    <w:p w:rsidR="007F70C7" w:rsidRPr="007F1998" w:rsidRDefault="007F70C7">
      <w:pPr>
        <w:rPr>
          <w:szCs w:val="44"/>
        </w:rPr>
      </w:pPr>
    </w:p>
    <w:p w:rsidR="007F70C7" w:rsidRPr="007F1998" w:rsidRDefault="006F2163">
      <w:pPr>
        <w:rPr>
          <w:szCs w:val="44"/>
        </w:rPr>
      </w:pPr>
      <w:r w:rsidRPr="007F1998">
        <w:rPr>
          <w:szCs w:val="44"/>
        </w:rPr>
        <w:t xml:space="preserve">8 </w:t>
      </w:r>
      <w:r w:rsidR="007F70C7" w:rsidRPr="007F1998">
        <w:rPr>
          <w:szCs w:val="44"/>
        </w:rPr>
        <w:t xml:space="preserve"> </w:t>
      </w:r>
      <w:r w:rsidR="007F70C7" w:rsidRPr="007F1998">
        <w:rPr>
          <w:szCs w:val="44"/>
        </w:rPr>
        <w:tab/>
        <w:t>Wake up, my spirit;</w:t>
      </w:r>
    </w:p>
    <w:p w:rsidR="007F70C7" w:rsidRPr="007F1998" w:rsidRDefault="007F70C7">
      <w:pPr>
        <w:ind w:firstLine="720"/>
        <w:rPr>
          <w:szCs w:val="44"/>
        </w:rPr>
      </w:pPr>
      <w:r w:rsidRPr="007F1998">
        <w:rPr>
          <w:szCs w:val="44"/>
        </w:rPr>
        <w:t>awake, lute and harp; *</w:t>
      </w:r>
    </w:p>
    <w:p w:rsidR="007F70C7" w:rsidRPr="007F1998" w:rsidRDefault="007F70C7">
      <w:pPr>
        <w:rPr>
          <w:szCs w:val="44"/>
        </w:rPr>
      </w:pPr>
      <w:r w:rsidRPr="007F1998">
        <w:rPr>
          <w:szCs w:val="44"/>
        </w:rPr>
        <w:t xml:space="preserve"> </w:t>
      </w:r>
      <w:r w:rsidRPr="007F1998">
        <w:rPr>
          <w:szCs w:val="44"/>
        </w:rPr>
        <w:tab/>
        <w:t xml:space="preserve">  I myself will waken the dawn.</w:t>
      </w:r>
    </w:p>
    <w:p w:rsidR="007F70C7" w:rsidRPr="007F1998" w:rsidRDefault="007F70C7">
      <w:pPr>
        <w:rPr>
          <w:szCs w:val="44"/>
        </w:rPr>
      </w:pPr>
    </w:p>
    <w:p w:rsidR="007F70C7" w:rsidRPr="007F1998" w:rsidRDefault="006F2163">
      <w:pPr>
        <w:rPr>
          <w:szCs w:val="44"/>
        </w:rPr>
      </w:pPr>
      <w:r w:rsidRPr="007F1998">
        <w:rPr>
          <w:szCs w:val="44"/>
        </w:rPr>
        <w:t xml:space="preserve">9 </w:t>
      </w:r>
      <w:r w:rsidR="007F70C7" w:rsidRPr="007F1998">
        <w:rPr>
          <w:szCs w:val="44"/>
        </w:rPr>
        <w:t xml:space="preserve"> </w:t>
      </w:r>
      <w:r w:rsidR="007F70C7" w:rsidRPr="007F1998">
        <w:rPr>
          <w:szCs w:val="44"/>
        </w:rPr>
        <w:tab/>
        <w:t xml:space="preserve">I will confess you among the peoples, O </w:t>
      </w:r>
      <w:r w:rsidR="007F70C7" w:rsidRPr="007F1998">
        <w:rPr>
          <w:rFonts w:eastAsia="Arial Unicode MS" w:cs="Arial Unicode MS"/>
          <w:smallCaps/>
          <w:szCs w:val="44"/>
        </w:rPr>
        <w:t>Lord</w:t>
      </w:r>
      <w:r w:rsidR="007F70C7" w:rsidRPr="007F1998">
        <w:rPr>
          <w:szCs w:val="44"/>
        </w:rPr>
        <w:t>; *</w:t>
      </w:r>
    </w:p>
    <w:p w:rsidR="007F70C7" w:rsidRPr="007F1998" w:rsidRDefault="007F70C7">
      <w:pPr>
        <w:rPr>
          <w:szCs w:val="44"/>
        </w:rPr>
      </w:pPr>
      <w:r w:rsidRPr="007F1998">
        <w:rPr>
          <w:szCs w:val="44"/>
        </w:rPr>
        <w:t xml:space="preserve"> </w:t>
      </w:r>
      <w:r w:rsidRPr="007F1998">
        <w:rPr>
          <w:szCs w:val="44"/>
        </w:rPr>
        <w:tab/>
        <w:t xml:space="preserve">  I will sing praise to you among the nations.</w:t>
      </w:r>
    </w:p>
    <w:p w:rsidR="007F70C7" w:rsidRPr="007F1998" w:rsidRDefault="007F70C7">
      <w:pPr>
        <w:rPr>
          <w:szCs w:val="44"/>
        </w:rPr>
      </w:pPr>
    </w:p>
    <w:p w:rsidR="007B1844" w:rsidRDefault="006F2163">
      <w:pPr>
        <w:ind w:left="720" w:hanging="720"/>
        <w:rPr>
          <w:szCs w:val="44"/>
        </w:rPr>
      </w:pPr>
      <w:r w:rsidRPr="007F1998">
        <w:rPr>
          <w:szCs w:val="44"/>
        </w:rPr>
        <w:br w:type="page"/>
      </w:r>
      <w:r w:rsidRPr="007F1998">
        <w:rPr>
          <w:szCs w:val="44"/>
        </w:rPr>
        <w:lastRenderedPageBreak/>
        <w:t xml:space="preserve">10 </w:t>
      </w:r>
      <w:r w:rsidR="007F70C7" w:rsidRPr="007F1998">
        <w:rPr>
          <w:szCs w:val="44"/>
        </w:rPr>
        <w:t xml:space="preserve"> </w:t>
      </w:r>
      <w:r w:rsidR="007F70C7" w:rsidRPr="007F1998">
        <w:rPr>
          <w:szCs w:val="44"/>
        </w:rPr>
        <w:tab/>
        <w:t xml:space="preserve">For your loving-kindness is greater than the </w:t>
      </w:r>
    </w:p>
    <w:p w:rsidR="007F70C7" w:rsidRPr="007F1998" w:rsidRDefault="007F70C7" w:rsidP="007B1844">
      <w:pPr>
        <w:ind w:left="2160" w:firstLine="720"/>
        <w:rPr>
          <w:szCs w:val="44"/>
        </w:rPr>
      </w:pPr>
      <w:r w:rsidRPr="007F1998">
        <w:rPr>
          <w:szCs w:val="44"/>
        </w:rPr>
        <w:t>heavens, *</w:t>
      </w:r>
    </w:p>
    <w:p w:rsidR="007F70C7" w:rsidRPr="007F1998" w:rsidRDefault="007F70C7">
      <w:pPr>
        <w:pStyle w:val="Header"/>
        <w:tabs>
          <w:tab w:val="clear" w:pos="4320"/>
          <w:tab w:val="clear" w:pos="8640"/>
        </w:tabs>
        <w:rPr>
          <w:szCs w:val="44"/>
        </w:rPr>
      </w:pPr>
      <w:r w:rsidRPr="007F1998">
        <w:rPr>
          <w:szCs w:val="44"/>
        </w:rPr>
        <w:t xml:space="preserve"> </w:t>
      </w:r>
      <w:r w:rsidRPr="007F1998">
        <w:rPr>
          <w:szCs w:val="44"/>
        </w:rPr>
        <w:tab/>
        <w:t xml:space="preserve">  and your faithfulness reaches to the clouds.</w:t>
      </w:r>
    </w:p>
    <w:p w:rsidR="007F70C7" w:rsidRPr="007F1998" w:rsidRDefault="007F70C7">
      <w:pPr>
        <w:rPr>
          <w:szCs w:val="44"/>
        </w:rPr>
      </w:pPr>
    </w:p>
    <w:p w:rsidR="007B1844" w:rsidRDefault="007B1844" w:rsidP="007B1844">
      <w:pPr>
        <w:pStyle w:val="BodyText"/>
        <w:rPr>
          <w:szCs w:val="44"/>
        </w:rPr>
      </w:pPr>
    </w:p>
    <w:p w:rsidR="007B1844" w:rsidRDefault="007B1844" w:rsidP="007B1844">
      <w:pPr>
        <w:suppressAutoHyphens/>
        <w:rPr>
          <w:iCs/>
          <w:szCs w:val="44"/>
        </w:rPr>
      </w:pPr>
      <w:r>
        <w:rPr>
          <w:b/>
          <w:i/>
          <w:iCs/>
          <w:szCs w:val="44"/>
        </w:rPr>
        <w:t>In Lent:</w:t>
      </w:r>
    </w:p>
    <w:p w:rsidR="007B1844" w:rsidRDefault="007B1844" w:rsidP="007B1844">
      <w:pPr>
        <w:suppressAutoHyphens/>
        <w:rPr>
          <w:i/>
          <w:iCs/>
          <w:szCs w:val="44"/>
        </w:rPr>
      </w:pPr>
      <w:r>
        <w:rPr>
          <w:i/>
          <w:iCs/>
          <w:szCs w:val="44"/>
        </w:rPr>
        <w:t>There is no verse before the Gospel. The Reader says</w:t>
      </w:r>
    </w:p>
    <w:p w:rsidR="007B1844" w:rsidRDefault="007B1844" w:rsidP="007B1844">
      <w:pPr>
        <w:suppressAutoHyphens/>
        <w:rPr>
          <w:szCs w:val="44"/>
        </w:rPr>
      </w:pPr>
      <w:r>
        <w:rPr>
          <w:szCs w:val="44"/>
        </w:rPr>
        <w:t>Please stand for the Gospel.</w:t>
      </w:r>
    </w:p>
    <w:p w:rsidR="007B1844" w:rsidRDefault="007B1844" w:rsidP="007B1844">
      <w:pPr>
        <w:suppressAutoHyphens/>
        <w:rPr>
          <w:spacing w:val="-2"/>
          <w:szCs w:val="44"/>
        </w:rPr>
      </w:pPr>
    </w:p>
    <w:p w:rsidR="007B1844" w:rsidRDefault="007B1844" w:rsidP="007B1844">
      <w:pPr>
        <w:autoSpaceDE w:val="0"/>
        <w:autoSpaceDN w:val="0"/>
        <w:adjustRightInd w:val="0"/>
        <w:rPr>
          <w:i/>
          <w:iCs/>
          <w:szCs w:val="44"/>
        </w:rPr>
      </w:pPr>
      <w:r>
        <w:rPr>
          <w:i/>
          <w:iCs/>
          <w:szCs w:val="44"/>
        </w:rPr>
        <w:t>The Reader returns to his or her seat.</w:t>
      </w:r>
    </w:p>
    <w:p w:rsidR="007B1844" w:rsidRDefault="007B1844" w:rsidP="007B1844">
      <w:pPr>
        <w:autoSpaceDE w:val="0"/>
        <w:autoSpaceDN w:val="0"/>
        <w:adjustRightInd w:val="0"/>
        <w:rPr>
          <w:iCs/>
          <w:szCs w:val="44"/>
        </w:rPr>
      </w:pPr>
    </w:p>
    <w:p w:rsidR="007F70C7" w:rsidRPr="007F1998" w:rsidRDefault="007F70C7">
      <w:pPr>
        <w:suppressAutoHyphens/>
        <w:rPr>
          <w:spacing w:val="-2"/>
          <w:szCs w:val="44"/>
        </w:rPr>
      </w:pPr>
    </w:p>
    <w:p w:rsidR="007F70C7" w:rsidRPr="007F1998" w:rsidRDefault="007F70C7">
      <w:pPr>
        <w:autoSpaceDE w:val="0"/>
        <w:autoSpaceDN w:val="0"/>
        <w:adjustRightInd w:val="0"/>
        <w:rPr>
          <w:bCs/>
          <w:szCs w:val="44"/>
        </w:rPr>
      </w:pPr>
      <w:r w:rsidRPr="007F1998">
        <w:rPr>
          <w:b/>
          <w:bCs/>
          <w:szCs w:val="44"/>
        </w:rPr>
        <w:t>The Holy Gospel</w:t>
      </w:r>
    </w:p>
    <w:p w:rsidR="007F70C7" w:rsidRPr="007F1998" w:rsidRDefault="007F70C7">
      <w:pPr>
        <w:autoSpaceDE w:val="0"/>
        <w:autoSpaceDN w:val="0"/>
        <w:adjustRightInd w:val="0"/>
        <w:rPr>
          <w:szCs w:val="44"/>
        </w:rPr>
      </w:pPr>
      <w:r w:rsidRPr="007F1998">
        <w:rPr>
          <w:i/>
          <w:iCs/>
          <w:szCs w:val="44"/>
        </w:rPr>
        <w:t>The Minister says</w:t>
      </w:r>
      <w:r w:rsidRPr="007F1998">
        <w:rPr>
          <w:i/>
          <w:iCs/>
          <w:szCs w:val="44"/>
        </w:rPr>
        <w:tab/>
      </w:r>
      <w:r w:rsidRPr="007F1998">
        <w:rPr>
          <w:i/>
          <w:iCs/>
          <w:szCs w:val="44"/>
        </w:rPr>
        <w:tab/>
      </w:r>
      <w:r w:rsidRPr="007F1998">
        <w:rPr>
          <w:szCs w:val="44"/>
        </w:rPr>
        <w:t>The Lord be with you.</w:t>
      </w:r>
    </w:p>
    <w:p w:rsidR="007F70C7" w:rsidRPr="007F1998" w:rsidRDefault="007F70C7">
      <w:pPr>
        <w:autoSpaceDE w:val="0"/>
        <w:autoSpaceDN w:val="0"/>
        <w:adjustRightInd w:val="0"/>
        <w:rPr>
          <w:i/>
          <w:iCs/>
          <w:szCs w:val="44"/>
        </w:rPr>
      </w:pPr>
      <w:r w:rsidRPr="007F1998">
        <w:rPr>
          <w:i/>
          <w:iCs/>
          <w:szCs w:val="44"/>
        </w:rPr>
        <w:t>People</w:t>
      </w:r>
      <w:r w:rsidRPr="007F1998">
        <w:rPr>
          <w:szCs w:val="44"/>
        </w:rPr>
        <w:tab/>
      </w:r>
      <w:r w:rsidRPr="007F1998">
        <w:rPr>
          <w:szCs w:val="44"/>
        </w:rPr>
        <w:tab/>
      </w:r>
      <w:r w:rsidRPr="007F1998">
        <w:rPr>
          <w:szCs w:val="44"/>
        </w:rPr>
        <w:tab/>
      </w:r>
      <w:r w:rsidRPr="007F1998">
        <w:rPr>
          <w:szCs w:val="44"/>
        </w:rPr>
        <w:tab/>
        <w:t>And also with you.</w:t>
      </w:r>
    </w:p>
    <w:p w:rsidR="007F70C7" w:rsidRPr="007F1998" w:rsidRDefault="007F70C7">
      <w:pPr>
        <w:autoSpaceDE w:val="0"/>
        <w:autoSpaceDN w:val="0"/>
        <w:adjustRightInd w:val="0"/>
        <w:ind w:left="3600" w:hanging="3600"/>
        <w:rPr>
          <w:i/>
          <w:iCs/>
          <w:szCs w:val="44"/>
        </w:rPr>
      </w:pPr>
      <w:r w:rsidRPr="007F1998">
        <w:rPr>
          <w:i/>
          <w:iCs/>
          <w:szCs w:val="44"/>
        </w:rPr>
        <w:t>Minister</w:t>
      </w:r>
      <w:r w:rsidRPr="007F1998">
        <w:rPr>
          <w:i/>
          <w:iCs/>
          <w:szCs w:val="44"/>
        </w:rPr>
        <w:tab/>
      </w:r>
      <w:r w:rsidRPr="007F1998">
        <w:rPr>
          <w:szCs w:val="44"/>
        </w:rPr>
        <w:sym w:font="Wingdings" w:char="F058"/>
      </w:r>
      <w:r w:rsidRPr="007F1998">
        <w:rPr>
          <w:szCs w:val="44"/>
        </w:rPr>
        <w:t xml:space="preserve"> The Holy Gospel of our Lord Jesus Christ according to Mark.</w:t>
      </w:r>
    </w:p>
    <w:p w:rsidR="007F70C7" w:rsidRPr="007F1998" w:rsidRDefault="007F70C7">
      <w:pPr>
        <w:rPr>
          <w:szCs w:val="44"/>
        </w:rPr>
      </w:pPr>
      <w:r w:rsidRPr="007F1998">
        <w:rPr>
          <w:i/>
          <w:iCs/>
          <w:szCs w:val="44"/>
        </w:rPr>
        <w:t>People</w:t>
      </w:r>
      <w:r w:rsidRPr="007F1998">
        <w:rPr>
          <w:i/>
          <w:iCs/>
          <w:szCs w:val="44"/>
        </w:rPr>
        <w:tab/>
      </w:r>
      <w:r w:rsidRPr="007F1998">
        <w:rPr>
          <w:szCs w:val="44"/>
        </w:rPr>
        <w:tab/>
      </w:r>
      <w:r w:rsidRPr="007F1998">
        <w:rPr>
          <w:szCs w:val="44"/>
        </w:rPr>
        <w:tab/>
      </w:r>
      <w:r w:rsidRPr="007F1998">
        <w:rPr>
          <w:szCs w:val="44"/>
        </w:rPr>
        <w:tab/>
        <w:t>Glory to you, Lord Christ.</w:t>
      </w:r>
    </w:p>
    <w:p w:rsidR="007F70C7" w:rsidRPr="007F1998" w:rsidRDefault="007F70C7">
      <w:pPr>
        <w:rPr>
          <w:szCs w:val="44"/>
        </w:rPr>
      </w:pPr>
      <w:r w:rsidRPr="007F1998">
        <w:rPr>
          <w:szCs w:val="44"/>
        </w:rPr>
        <w:t>Jesus called the disciples to him and said to them, “You know that those who are supposed to rule over the Gentiles lord it over them, and their great men exercise authority over them.</w:t>
      </w:r>
      <w:r w:rsidR="006F2163" w:rsidRPr="007F1998">
        <w:rPr>
          <w:szCs w:val="44"/>
        </w:rPr>
        <w:t xml:space="preserve"> </w:t>
      </w:r>
      <w:r w:rsidRPr="007F1998">
        <w:rPr>
          <w:szCs w:val="44"/>
        </w:rPr>
        <w:t>But it shall not be so among you; but whoever would be great among you must be your servant, and whoever would be first among you must be slave of all.</w:t>
      </w:r>
      <w:r w:rsidR="006F2163" w:rsidRPr="007F1998">
        <w:rPr>
          <w:szCs w:val="44"/>
        </w:rPr>
        <w:t xml:space="preserve"> </w:t>
      </w:r>
      <w:r w:rsidRPr="007F1998">
        <w:rPr>
          <w:szCs w:val="44"/>
        </w:rPr>
        <w:t xml:space="preserve">For the Son of man </w:t>
      </w:r>
      <w:r w:rsidRPr="007F1998">
        <w:rPr>
          <w:szCs w:val="44"/>
        </w:rPr>
        <w:lastRenderedPageBreak/>
        <w:t>also came not to be served but to serve, and to give his life as a ransom for many.”</w:t>
      </w:r>
    </w:p>
    <w:p w:rsidR="007F70C7" w:rsidRPr="007F1998" w:rsidRDefault="00AB19AD" w:rsidP="00AB19AD">
      <w:pPr>
        <w:autoSpaceDE w:val="0"/>
        <w:autoSpaceDN w:val="0"/>
        <w:adjustRightInd w:val="0"/>
        <w:rPr>
          <w:szCs w:val="44"/>
        </w:rPr>
      </w:pPr>
      <w:r w:rsidRPr="007F1998">
        <w:rPr>
          <w:i/>
          <w:iCs/>
          <w:szCs w:val="44"/>
        </w:rPr>
        <w:t>The Minister says</w:t>
      </w:r>
      <w:r w:rsidR="007F70C7" w:rsidRPr="007F1998">
        <w:rPr>
          <w:i/>
          <w:iCs/>
          <w:szCs w:val="44"/>
        </w:rPr>
        <w:tab/>
      </w:r>
      <w:r w:rsidR="007F70C7" w:rsidRPr="007F1998">
        <w:rPr>
          <w:szCs w:val="44"/>
        </w:rPr>
        <w:tab/>
        <w:t>The Gospel of the Lord.</w:t>
      </w:r>
    </w:p>
    <w:sectPr w:rsidR="007F70C7" w:rsidRPr="007F1998" w:rsidSect="00AB19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C7" w:rsidRDefault="007F70C7">
      <w:r>
        <w:separator/>
      </w:r>
    </w:p>
  </w:endnote>
  <w:endnote w:type="continuationSeparator" w:id="0">
    <w:p w:rsidR="007F70C7" w:rsidRDefault="007F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C" w:rsidRDefault="00A4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AD" w:rsidRDefault="00AB19AD">
    <w:pPr>
      <w:pStyle w:val="Footer"/>
      <w:rPr>
        <w:smallCaps/>
        <w:sz w:val="24"/>
      </w:rPr>
    </w:pPr>
    <w:r>
      <w:rPr>
        <w:smallCaps/>
        <w:sz w:val="24"/>
      </w:rPr>
      <w:t>Ma</w:t>
    </w:r>
    <w:r w:rsidR="006F2163">
      <w:rPr>
        <w:smallCaps/>
        <w:sz w:val="24"/>
      </w:rPr>
      <w:t>rch 12, Gregory the Great</w:t>
    </w:r>
    <w:r w:rsidR="00A4647C">
      <w:rPr>
        <w:smallCaps/>
        <w:sz w:val="24"/>
      </w:rPr>
      <w:t>, Bishop of Rome, 604</w:t>
    </w:r>
    <w:r w:rsidR="006F2163">
      <w:rPr>
        <w:smallCaps/>
        <w:sz w:val="24"/>
      </w:rPr>
      <w:t>: Mass</w:t>
    </w:r>
  </w:p>
  <w:p w:rsidR="007F70C7" w:rsidRDefault="007F70C7">
    <w:pPr>
      <w:pStyle w:val="Footer"/>
      <w:rPr>
        <w:sz w:val="24"/>
      </w:rPr>
    </w:pPr>
    <w:r>
      <w:rPr>
        <w:smallCaps/>
        <w:sz w:val="24"/>
      </w:rPr>
      <w:t>1 Chronicles 25:1a, 6</w:t>
    </w:r>
    <w:r w:rsidR="007B1844">
      <w:rPr>
        <w:smallCaps/>
        <w:sz w:val="24"/>
      </w:rPr>
      <w:t>–</w:t>
    </w:r>
    <w:r>
      <w:rPr>
        <w:smallCaps/>
        <w:sz w:val="24"/>
      </w:rPr>
      <w:t>8; Psalm 57:6</w:t>
    </w:r>
    <w:r w:rsidR="007B1844">
      <w:rPr>
        <w:smallCaps/>
        <w:sz w:val="24"/>
      </w:rPr>
      <w:t>–</w:t>
    </w:r>
    <w:r>
      <w:rPr>
        <w:smallCaps/>
        <w:sz w:val="24"/>
      </w:rPr>
      <w:t>11; Mark 10:42</w:t>
    </w:r>
    <w:r w:rsidR="007B1844">
      <w:rPr>
        <w:smallCaps/>
        <w:sz w:val="24"/>
      </w:rPr>
      <w:t>–</w:t>
    </w:r>
    <w:r>
      <w:rPr>
        <w:smallCaps/>
        <w:sz w:val="24"/>
      </w:rPr>
      <w:t>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C" w:rsidRDefault="00A4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C7" w:rsidRDefault="007F70C7">
      <w:r>
        <w:separator/>
      </w:r>
    </w:p>
  </w:footnote>
  <w:footnote w:type="continuationSeparator" w:id="0">
    <w:p w:rsidR="007F70C7" w:rsidRDefault="007F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C" w:rsidRDefault="00A4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C" w:rsidRDefault="00A4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C" w:rsidRDefault="00A46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AD"/>
    <w:rsid w:val="00644C71"/>
    <w:rsid w:val="006F2163"/>
    <w:rsid w:val="007B1844"/>
    <w:rsid w:val="007F1998"/>
    <w:rsid w:val="007F70C7"/>
    <w:rsid w:val="00A4647C"/>
    <w:rsid w:val="00AB19AD"/>
    <w:rsid w:val="00CF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09C9B-46A3-4DF5-869E-865C85B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71"/>
    <w:rPr>
      <w:rFonts w:ascii="Garamond" w:hAnsi="Garamond"/>
      <w:sz w:val="44"/>
      <w:szCs w:val="24"/>
    </w:rPr>
  </w:style>
  <w:style w:type="paragraph" w:styleId="Heading1">
    <w:name w:val="heading 1"/>
    <w:basedOn w:val="Normal"/>
    <w:next w:val="Normal"/>
    <w:qFormat/>
    <w:rsid w:val="00644C71"/>
    <w:pPr>
      <w:keepNext/>
      <w:outlineLvl w:val="0"/>
    </w:pPr>
    <w:rPr>
      <w:i/>
      <w:iCs/>
    </w:rPr>
  </w:style>
  <w:style w:type="paragraph" w:styleId="Heading2">
    <w:name w:val="heading 2"/>
    <w:basedOn w:val="Normal"/>
    <w:next w:val="Normal"/>
    <w:qFormat/>
    <w:rsid w:val="00644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C71"/>
  </w:style>
  <w:style w:type="paragraph" w:styleId="Header">
    <w:name w:val="header"/>
    <w:basedOn w:val="Normal"/>
    <w:rsid w:val="00644C71"/>
    <w:pPr>
      <w:tabs>
        <w:tab w:val="center" w:pos="4320"/>
        <w:tab w:val="right" w:pos="8640"/>
      </w:tabs>
    </w:pPr>
  </w:style>
  <w:style w:type="paragraph" w:styleId="Footer">
    <w:name w:val="footer"/>
    <w:basedOn w:val="Normal"/>
    <w:rsid w:val="00644C71"/>
    <w:pPr>
      <w:tabs>
        <w:tab w:val="center" w:pos="4320"/>
        <w:tab w:val="right" w:pos="8640"/>
      </w:tabs>
    </w:pPr>
  </w:style>
  <w:style w:type="paragraph" w:styleId="BlockText">
    <w:name w:val="Block Text"/>
    <w:basedOn w:val="Normal"/>
    <w:rsid w:val="00644C71"/>
    <w:pPr>
      <w:ind w:left="720" w:right="720"/>
      <w:jc w:val="both"/>
    </w:pPr>
    <w:rPr>
      <w:sz w:val="24"/>
      <w:szCs w:val="20"/>
    </w:rPr>
  </w:style>
  <w:style w:type="character" w:customStyle="1" w:styleId="BodyTextChar">
    <w:name w:val="Body Text Char"/>
    <w:basedOn w:val="DefaultParagraphFont"/>
    <w:link w:val="BodyText"/>
    <w:rsid w:val="007B1844"/>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9</TotalTime>
  <Pages>4</Pages>
  <Words>449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2013-01-15T20:16:00Z</cp:lastPrinted>
  <dcterms:created xsi:type="dcterms:W3CDTF">2013-01-09T19:09:00Z</dcterms:created>
  <dcterms:modified xsi:type="dcterms:W3CDTF">2016-02-25T14:53:00Z</dcterms:modified>
</cp:coreProperties>
</file>