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5C" w:rsidRDefault="00E81688">
      <w:pPr>
        <w:pStyle w:val="Heading2"/>
        <w:rPr>
          <w:bCs w:val="0"/>
          <w:smallCaps/>
          <w:szCs w:val="44"/>
        </w:rPr>
      </w:pPr>
      <w:bookmarkStart w:id="0" w:name="_GoBack"/>
      <w:bookmarkEnd w:id="0"/>
      <w:r w:rsidRPr="00033EE5">
        <w:rPr>
          <w:bCs w:val="0"/>
          <w:smallCaps/>
          <w:szCs w:val="44"/>
        </w:rPr>
        <w:t>April 21,</w:t>
      </w:r>
    </w:p>
    <w:p w:rsidR="00E81688" w:rsidRPr="00033EE5" w:rsidRDefault="00E81688">
      <w:pPr>
        <w:pStyle w:val="Heading2"/>
        <w:rPr>
          <w:b w:val="0"/>
          <w:bCs w:val="0"/>
          <w:smallCaps/>
          <w:szCs w:val="44"/>
        </w:rPr>
      </w:pPr>
      <w:r w:rsidRPr="00033EE5">
        <w:rPr>
          <w:bCs w:val="0"/>
          <w:smallCaps/>
          <w:szCs w:val="44"/>
        </w:rPr>
        <w:t>Anselm</w:t>
      </w:r>
      <w:r w:rsidR="00C7105C">
        <w:rPr>
          <w:bCs w:val="0"/>
          <w:smallCaps/>
          <w:szCs w:val="44"/>
        </w:rPr>
        <w:t>, Archbishop of Canterbury, 1109</w:t>
      </w:r>
      <w:r w:rsidR="001A4162" w:rsidRPr="00033EE5">
        <w:rPr>
          <w:bCs w:val="0"/>
          <w:smallCaps/>
          <w:szCs w:val="44"/>
        </w:rPr>
        <w:t>: Mass</w:t>
      </w:r>
    </w:p>
    <w:p w:rsidR="001A4162" w:rsidRPr="00033EE5" w:rsidRDefault="001A4162" w:rsidP="001A4162">
      <w:pPr>
        <w:rPr>
          <w:szCs w:val="44"/>
        </w:rPr>
      </w:pPr>
    </w:p>
    <w:p w:rsidR="00E81688" w:rsidRPr="00033EE5" w:rsidRDefault="00E81688">
      <w:pPr>
        <w:pStyle w:val="Header"/>
        <w:tabs>
          <w:tab w:val="clear" w:pos="4320"/>
          <w:tab w:val="clear" w:pos="8640"/>
        </w:tabs>
        <w:rPr>
          <w:smallCaps/>
          <w:szCs w:val="44"/>
        </w:rPr>
      </w:pPr>
    </w:p>
    <w:p w:rsidR="00E81688" w:rsidRPr="00033EE5" w:rsidRDefault="00514733">
      <w:pPr>
        <w:rPr>
          <w:i/>
          <w:iCs/>
          <w:szCs w:val="44"/>
        </w:rPr>
      </w:pPr>
      <w:r w:rsidRPr="00033EE5">
        <w:rPr>
          <w:i/>
          <w:iCs/>
          <w:szCs w:val="44"/>
        </w:rPr>
        <w:t xml:space="preserve">The First Lesson. </w:t>
      </w:r>
      <w:r w:rsidR="00E81688" w:rsidRPr="00033EE5">
        <w:rPr>
          <w:i/>
          <w:iCs/>
          <w:szCs w:val="44"/>
        </w:rPr>
        <w:t>The Reader begins</w:t>
      </w:r>
    </w:p>
    <w:p w:rsidR="00E81688" w:rsidRPr="00033EE5" w:rsidRDefault="00E81688">
      <w:pPr>
        <w:pStyle w:val="Heading2"/>
        <w:rPr>
          <w:b w:val="0"/>
          <w:szCs w:val="44"/>
        </w:rPr>
      </w:pPr>
      <w:r w:rsidRPr="00033EE5">
        <w:rPr>
          <w:szCs w:val="44"/>
        </w:rPr>
        <w:t>A Reading from the Letter of Paul to the Romans</w:t>
      </w:r>
    </w:p>
    <w:p w:rsidR="00E81688" w:rsidRPr="00033EE5" w:rsidRDefault="00E81688">
      <w:pPr>
        <w:rPr>
          <w:szCs w:val="44"/>
        </w:rPr>
      </w:pPr>
      <w:r w:rsidRPr="00033EE5">
        <w:rPr>
          <w:szCs w:val="44"/>
        </w:rPr>
        <w:t>Therefore, since we are justified by faith, we have peace with God through our Lord Jesus Christ.</w:t>
      </w:r>
      <w:r w:rsidR="00514733" w:rsidRPr="00033EE5">
        <w:rPr>
          <w:szCs w:val="44"/>
        </w:rPr>
        <w:t xml:space="preserve"> </w:t>
      </w:r>
      <w:r w:rsidRPr="00033EE5">
        <w:rPr>
          <w:szCs w:val="44"/>
        </w:rPr>
        <w:t>Through him we have obtained access to this grace in which we stand, and we rejoice in our hope of sharing the glory of God.</w:t>
      </w:r>
      <w:r w:rsidR="00514733" w:rsidRPr="00033EE5">
        <w:rPr>
          <w:szCs w:val="44"/>
        </w:rPr>
        <w:t xml:space="preserve"> </w:t>
      </w:r>
      <w:r w:rsidRPr="00033EE5">
        <w:rPr>
          <w:szCs w:val="44"/>
        </w:rPr>
        <w:t>More than that, we rejoice in our sufferings, knowing that suffering produces endurance, and endurance produces character, and character produces hope, and hope does not disappoint us, because God’s love has been poured into our hearts through the Holy Spirit which has been given to us.</w:t>
      </w:r>
      <w:r w:rsidR="00514733" w:rsidRPr="00033EE5">
        <w:rPr>
          <w:szCs w:val="44"/>
        </w:rPr>
        <w:t xml:space="preserve"> </w:t>
      </w:r>
      <w:r w:rsidRPr="00033EE5">
        <w:rPr>
          <w:szCs w:val="44"/>
        </w:rPr>
        <w:t>While we were still weak, at the right time Christ died for the ungodly.</w:t>
      </w:r>
      <w:r w:rsidR="00514733" w:rsidRPr="00033EE5">
        <w:rPr>
          <w:szCs w:val="44"/>
        </w:rPr>
        <w:t xml:space="preserve"> </w:t>
      </w:r>
      <w:r w:rsidRPr="00033EE5">
        <w:rPr>
          <w:szCs w:val="44"/>
        </w:rPr>
        <w:t>Why, one will hardly die for a righteous man—though perhaps for a good man one will dare even to die.</w:t>
      </w:r>
      <w:r w:rsidR="00514733" w:rsidRPr="00033EE5">
        <w:rPr>
          <w:szCs w:val="44"/>
        </w:rPr>
        <w:t xml:space="preserve"> </w:t>
      </w:r>
      <w:r w:rsidRPr="00033EE5">
        <w:rPr>
          <w:szCs w:val="44"/>
        </w:rPr>
        <w:t>But God shows his love for us in that while we were yet sinners Christ died for us.</w:t>
      </w:r>
      <w:r w:rsidR="00514733" w:rsidRPr="00033EE5">
        <w:rPr>
          <w:szCs w:val="44"/>
        </w:rPr>
        <w:t xml:space="preserve"> </w:t>
      </w:r>
      <w:r w:rsidRPr="00033EE5">
        <w:rPr>
          <w:szCs w:val="44"/>
        </w:rPr>
        <w:t>Since, therefore, we are now justified by his blood, much more shall we be saved by him from the wrath of God.</w:t>
      </w:r>
      <w:r w:rsidR="00514733" w:rsidRPr="00033EE5">
        <w:rPr>
          <w:szCs w:val="44"/>
        </w:rPr>
        <w:t xml:space="preserve"> </w:t>
      </w:r>
      <w:r w:rsidRPr="00033EE5">
        <w:rPr>
          <w:szCs w:val="44"/>
        </w:rPr>
        <w:t xml:space="preserve">For if while we were enemies we were reconciled to God by the death of his Son, much </w:t>
      </w:r>
      <w:r w:rsidRPr="00033EE5">
        <w:rPr>
          <w:szCs w:val="44"/>
        </w:rPr>
        <w:lastRenderedPageBreak/>
        <w:t>more, now that we are reconciled, shall we be saved by his life.</w:t>
      </w:r>
      <w:r w:rsidR="00514733" w:rsidRPr="00033EE5">
        <w:rPr>
          <w:szCs w:val="44"/>
        </w:rPr>
        <w:t xml:space="preserve"> </w:t>
      </w:r>
      <w:r w:rsidRPr="00033EE5">
        <w:rPr>
          <w:szCs w:val="44"/>
        </w:rPr>
        <w:t>Not only so, but we also rejoice in God through our Lord Jesus Christ, through whom we have now received our reconciliation.</w:t>
      </w:r>
    </w:p>
    <w:p w:rsidR="00E81688" w:rsidRPr="00033EE5" w:rsidRDefault="00E81688">
      <w:pPr>
        <w:rPr>
          <w:szCs w:val="44"/>
        </w:rPr>
      </w:pPr>
      <w:r w:rsidRPr="00033EE5">
        <w:rPr>
          <w:i/>
          <w:iCs/>
          <w:szCs w:val="44"/>
        </w:rPr>
        <w:t>The Reader concludes</w:t>
      </w:r>
      <w:r w:rsidRPr="00033EE5">
        <w:rPr>
          <w:szCs w:val="44"/>
        </w:rPr>
        <w:tab/>
        <w:t>The Word of the Lord.</w:t>
      </w:r>
    </w:p>
    <w:p w:rsidR="001A4162" w:rsidRPr="00033EE5" w:rsidRDefault="001A4162">
      <w:pPr>
        <w:rPr>
          <w:bCs/>
          <w:szCs w:val="44"/>
        </w:rPr>
      </w:pPr>
    </w:p>
    <w:p w:rsidR="001A4162" w:rsidRPr="00033EE5" w:rsidRDefault="001A4162">
      <w:pPr>
        <w:rPr>
          <w:bCs/>
          <w:szCs w:val="44"/>
        </w:rPr>
      </w:pPr>
    </w:p>
    <w:p w:rsidR="00E81688" w:rsidRPr="00033EE5" w:rsidRDefault="00E81688">
      <w:pPr>
        <w:rPr>
          <w:bCs/>
          <w:szCs w:val="44"/>
        </w:rPr>
      </w:pPr>
      <w:r w:rsidRPr="00033EE5">
        <w:rPr>
          <w:b/>
          <w:bCs/>
          <w:szCs w:val="44"/>
        </w:rPr>
        <w:t>Psalm 139: 1</w:t>
      </w:r>
      <w:r w:rsidR="00C7105C">
        <w:rPr>
          <w:b/>
          <w:bCs/>
          <w:szCs w:val="44"/>
        </w:rPr>
        <w:t>–</w:t>
      </w:r>
      <w:r w:rsidRPr="00033EE5">
        <w:rPr>
          <w:b/>
          <w:bCs/>
          <w:szCs w:val="44"/>
        </w:rPr>
        <w:t>9</w:t>
      </w:r>
    </w:p>
    <w:p w:rsidR="001A4162" w:rsidRPr="00033EE5" w:rsidRDefault="001A4162" w:rsidP="001A4162">
      <w:pPr>
        <w:suppressAutoHyphens/>
        <w:rPr>
          <w:i/>
          <w:iCs/>
          <w:szCs w:val="44"/>
        </w:rPr>
      </w:pPr>
      <w:r w:rsidRPr="00033EE5">
        <w:rPr>
          <w:i/>
          <w:iCs/>
          <w:szCs w:val="44"/>
        </w:rPr>
        <w:t xml:space="preserve">At Said Mass the Reader says </w:t>
      </w:r>
      <w:r w:rsidRPr="00033EE5">
        <w:rPr>
          <w:i/>
          <w:iCs/>
          <w:szCs w:val="44"/>
        </w:rPr>
        <w:tab/>
      </w:r>
    </w:p>
    <w:p w:rsidR="001A4162" w:rsidRPr="00033EE5" w:rsidRDefault="001A4162" w:rsidP="001A4162">
      <w:pPr>
        <w:suppressAutoHyphens/>
        <w:rPr>
          <w:spacing w:val="-2"/>
          <w:szCs w:val="44"/>
        </w:rPr>
      </w:pPr>
      <w:r w:rsidRPr="00033EE5">
        <w:rPr>
          <w:szCs w:val="44"/>
        </w:rPr>
        <w:t xml:space="preserve">Please join me in reading Psalm 139, verses 1 through 9, found in the red Prayer Book </w:t>
      </w:r>
      <w:r w:rsidR="00514733" w:rsidRPr="00033EE5">
        <w:rPr>
          <w:szCs w:val="44"/>
        </w:rPr>
        <w:t>on</w:t>
      </w:r>
      <w:r w:rsidRPr="00033EE5">
        <w:rPr>
          <w:szCs w:val="44"/>
        </w:rPr>
        <w:t xml:space="preserve"> page 794.</w:t>
      </w:r>
    </w:p>
    <w:p w:rsidR="001A4162" w:rsidRPr="00033EE5" w:rsidRDefault="00514733" w:rsidP="001A4162">
      <w:pPr>
        <w:suppressAutoHyphens/>
        <w:ind w:left="2880" w:hanging="2880"/>
        <w:rPr>
          <w:iCs/>
          <w:szCs w:val="44"/>
        </w:rPr>
      </w:pPr>
      <w:r w:rsidRPr="00033EE5">
        <w:rPr>
          <w:i/>
          <w:iCs/>
          <w:szCs w:val="44"/>
        </w:rPr>
        <w:t>(</w:t>
      </w:r>
      <w:r w:rsidR="001A4162" w:rsidRPr="00033EE5">
        <w:rPr>
          <w:i/>
          <w:iCs/>
          <w:szCs w:val="44"/>
        </w:rPr>
        <w:t xml:space="preserve">The Reader repeats the above information </w:t>
      </w:r>
      <w:r w:rsidRPr="00033EE5">
        <w:rPr>
          <w:i/>
          <w:iCs/>
          <w:szCs w:val="44"/>
        </w:rPr>
        <w:t>as needed</w:t>
      </w:r>
      <w:r w:rsidR="001A4162" w:rsidRPr="00033EE5">
        <w:rPr>
          <w:i/>
          <w:iCs/>
          <w:szCs w:val="44"/>
        </w:rPr>
        <w:t>.</w:t>
      </w:r>
      <w:r w:rsidRPr="00033EE5">
        <w:rPr>
          <w:i/>
          <w:iCs/>
          <w:szCs w:val="44"/>
        </w:rPr>
        <w:t>)</w:t>
      </w:r>
    </w:p>
    <w:p w:rsidR="001A4162" w:rsidRPr="00033EE5" w:rsidRDefault="001A4162" w:rsidP="001A4162">
      <w:pPr>
        <w:suppressAutoHyphens/>
        <w:ind w:left="2880" w:hanging="2880"/>
        <w:rPr>
          <w:iCs/>
          <w:szCs w:val="44"/>
        </w:rPr>
      </w:pPr>
    </w:p>
    <w:p w:rsidR="001A4162" w:rsidRPr="00033EE5" w:rsidRDefault="001A4162" w:rsidP="001A4162">
      <w:pPr>
        <w:suppressAutoHyphens/>
        <w:rPr>
          <w:i/>
          <w:iCs/>
          <w:szCs w:val="44"/>
        </w:rPr>
      </w:pPr>
      <w:r w:rsidRPr="00033EE5">
        <w:rPr>
          <w:i/>
          <w:iCs/>
          <w:szCs w:val="44"/>
        </w:rPr>
        <w:t xml:space="preserve">At Sung Mass the Reader says </w:t>
      </w:r>
      <w:r w:rsidRPr="00033EE5">
        <w:rPr>
          <w:i/>
          <w:iCs/>
          <w:szCs w:val="44"/>
        </w:rPr>
        <w:tab/>
      </w:r>
    </w:p>
    <w:p w:rsidR="001A4162" w:rsidRPr="00033EE5" w:rsidRDefault="001A4162" w:rsidP="001A4162">
      <w:pPr>
        <w:suppressAutoHyphens/>
        <w:rPr>
          <w:spacing w:val="-2"/>
          <w:szCs w:val="44"/>
        </w:rPr>
      </w:pPr>
      <w:r w:rsidRPr="00033EE5">
        <w:rPr>
          <w:szCs w:val="44"/>
        </w:rPr>
        <w:t>Please join me in reading Psalm 139 found in the bulletin.</w:t>
      </w:r>
    </w:p>
    <w:p w:rsidR="00514733" w:rsidRPr="00033EE5" w:rsidRDefault="00514733">
      <w:pPr>
        <w:rPr>
          <w:iCs/>
          <w:szCs w:val="44"/>
        </w:rPr>
      </w:pPr>
    </w:p>
    <w:p w:rsidR="00E81688" w:rsidRPr="00033EE5" w:rsidRDefault="00514733">
      <w:pPr>
        <w:rPr>
          <w:szCs w:val="44"/>
        </w:rPr>
      </w:pPr>
      <w:r w:rsidRPr="00033EE5">
        <w:rPr>
          <w:szCs w:val="44"/>
        </w:rPr>
        <w:t>1</w:t>
      </w:r>
      <w:r w:rsidR="00E81688" w:rsidRPr="00033EE5">
        <w:rPr>
          <w:szCs w:val="44"/>
        </w:rPr>
        <w:t xml:space="preserve">  </w:t>
      </w:r>
      <w:r w:rsidR="00E81688" w:rsidRPr="00033EE5">
        <w:rPr>
          <w:szCs w:val="44"/>
        </w:rPr>
        <w:tab/>
      </w:r>
      <w:r w:rsidR="00E81688" w:rsidRPr="00033EE5">
        <w:rPr>
          <w:rFonts w:eastAsia="Arial Unicode MS" w:cs="Arial Unicode MS"/>
          <w:smallCaps/>
          <w:szCs w:val="44"/>
        </w:rPr>
        <w:t>Lord</w:t>
      </w:r>
      <w:r w:rsidR="00E81688" w:rsidRPr="00033EE5">
        <w:rPr>
          <w:szCs w:val="44"/>
        </w:rPr>
        <w:t>, you have searched me out and known me;*</w:t>
      </w:r>
    </w:p>
    <w:p w:rsidR="00E81688" w:rsidRPr="00033EE5" w:rsidRDefault="00E81688">
      <w:pPr>
        <w:rPr>
          <w:szCs w:val="44"/>
        </w:rPr>
      </w:pPr>
      <w:r w:rsidRPr="00033EE5">
        <w:rPr>
          <w:szCs w:val="44"/>
        </w:rPr>
        <w:t xml:space="preserve"> </w:t>
      </w:r>
      <w:r w:rsidRPr="00033EE5">
        <w:rPr>
          <w:szCs w:val="44"/>
        </w:rPr>
        <w:tab/>
        <w:t xml:space="preserve">  you know my sitting down and my rising up;</w:t>
      </w:r>
    </w:p>
    <w:p w:rsidR="00E81688" w:rsidRPr="00033EE5" w:rsidRDefault="00E81688">
      <w:pPr>
        <w:rPr>
          <w:szCs w:val="44"/>
        </w:rPr>
      </w:pPr>
      <w:r w:rsidRPr="00033EE5">
        <w:rPr>
          <w:szCs w:val="44"/>
        </w:rPr>
        <w:t xml:space="preserve"> </w:t>
      </w:r>
      <w:r w:rsidRPr="00033EE5">
        <w:rPr>
          <w:szCs w:val="44"/>
        </w:rPr>
        <w:tab/>
        <w:t xml:space="preserve">  you discern my thoughts from afar.</w:t>
      </w:r>
    </w:p>
    <w:p w:rsidR="00E81688" w:rsidRPr="00033EE5" w:rsidRDefault="00E81688">
      <w:pPr>
        <w:rPr>
          <w:szCs w:val="44"/>
        </w:rPr>
      </w:pPr>
    </w:p>
    <w:p w:rsidR="00E81688" w:rsidRPr="00033EE5" w:rsidRDefault="00514733">
      <w:pPr>
        <w:rPr>
          <w:szCs w:val="44"/>
        </w:rPr>
      </w:pPr>
      <w:r w:rsidRPr="00033EE5">
        <w:rPr>
          <w:szCs w:val="44"/>
        </w:rPr>
        <w:t>2</w:t>
      </w:r>
      <w:r w:rsidR="00E81688" w:rsidRPr="00033EE5">
        <w:rPr>
          <w:szCs w:val="44"/>
        </w:rPr>
        <w:t xml:space="preserve">  </w:t>
      </w:r>
      <w:r w:rsidR="00E81688" w:rsidRPr="00033EE5">
        <w:rPr>
          <w:szCs w:val="44"/>
        </w:rPr>
        <w:tab/>
        <w:t>You trace my journeys and my resting-places *</w:t>
      </w:r>
    </w:p>
    <w:p w:rsidR="00E81688" w:rsidRPr="00033EE5" w:rsidRDefault="00E81688">
      <w:pPr>
        <w:rPr>
          <w:szCs w:val="44"/>
        </w:rPr>
      </w:pPr>
      <w:r w:rsidRPr="00033EE5">
        <w:rPr>
          <w:szCs w:val="44"/>
        </w:rPr>
        <w:t xml:space="preserve"> </w:t>
      </w:r>
      <w:r w:rsidRPr="00033EE5">
        <w:rPr>
          <w:szCs w:val="44"/>
        </w:rPr>
        <w:tab/>
        <w:t xml:space="preserve">  and are acquainted with all my ways.</w:t>
      </w:r>
    </w:p>
    <w:p w:rsidR="00F66D9A" w:rsidRPr="00033EE5" w:rsidRDefault="00F66D9A">
      <w:pPr>
        <w:rPr>
          <w:szCs w:val="44"/>
        </w:rPr>
      </w:pPr>
    </w:p>
    <w:p w:rsidR="00E81688" w:rsidRPr="00033EE5" w:rsidRDefault="00514733">
      <w:pPr>
        <w:rPr>
          <w:szCs w:val="44"/>
        </w:rPr>
      </w:pPr>
      <w:r w:rsidRPr="00033EE5">
        <w:rPr>
          <w:szCs w:val="44"/>
        </w:rPr>
        <w:t>3</w:t>
      </w:r>
      <w:r w:rsidR="00E81688" w:rsidRPr="00033EE5">
        <w:rPr>
          <w:szCs w:val="44"/>
        </w:rPr>
        <w:t xml:space="preserve">  </w:t>
      </w:r>
      <w:r w:rsidR="00E81688" w:rsidRPr="00033EE5">
        <w:rPr>
          <w:szCs w:val="44"/>
        </w:rPr>
        <w:tab/>
        <w:t>Indeed, there is not a word on my lips, *</w:t>
      </w:r>
    </w:p>
    <w:p w:rsidR="00E81688" w:rsidRPr="00033EE5" w:rsidRDefault="00E81688">
      <w:pPr>
        <w:ind w:firstLine="720"/>
        <w:rPr>
          <w:szCs w:val="44"/>
        </w:rPr>
      </w:pPr>
      <w:r w:rsidRPr="00033EE5">
        <w:rPr>
          <w:szCs w:val="44"/>
        </w:rPr>
        <w:t xml:space="preserve">  but you, O </w:t>
      </w:r>
      <w:r w:rsidRPr="00033EE5">
        <w:rPr>
          <w:rFonts w:eastAsia="Arial Unicode MS" w:cs="Arial Unicode MS"/>
          <w:smallCaps/>
          <w:szCs w:val="44"/>
        </w:rPr>
        <w:t>Lord</w:t>
      </w:r>
      <w:r w:rsidRPr="00033EE5">
        <w:rPr>
          <w:szCs w:val="44"/>
        </w:rPr>
        <w:t>, know it altogether.</w:t>
      </w:r>
    </w:p>
    <w:p w:rsidR="00E81688" w:rsidRPr="00033EE5" w:rsidRDefault="00514733">
      <w:pPr>
        <w:rPr>
          <w:szCs w:val="44"/>
        </w:rPr>
      </w:pPr>
      <w:r w:rsidRPr="00033EE5">
        <w:rPr>
          <w:szCs w:val="44"/>
        </w:rPr>
        <w:lastRenderedPageBreak/>
        <w:t>4</w:t>
      </w:r>
      <w:r w:rsidR="00E81688" w:rsidRPr="00033EE5">
        <w:rPr>
          <w:szCs w:val="44"/>
        </w:rPr>
        <w:t xml:space="preserve">  </w:t>
      </w:r>
      <w:r w:rsidR="00E81688" w:rsidRPr="00033EE5">
        <w:rPr>
          <w:szCs w:val="44"/>
        </w:rPr>
        <w:tab/>
        <w:t>You press upon me behind and before *</w:t>
      </w:r>
    </w:p>
    <w:p w:rsidR="00E81688" w:rsidRPr="00033EE5" w:rsidRDefault="00E81688">
      <w:pPr>
        <w:rPr>
          <w:szCs w:val="44"/>
        </w:rPr>
      </w:pPr>
      <w:r w:rsidRPr="00033EE5">
        <w:rPr>
          <w:szCs w:val="44"/>
        </w:rPr>
        <w:t xml:space="preserve"> </w:t>
      </w:r>
      <w:r w:rsidRPr="00033EE5">
        <w:rPr>
          <w:szCs w:val="44"/>
        </w:rPr>
        <w:tab/>
        <w:t xml:space="preserve">  and lay your hand upon me.</w:t>
      </w:r>
    </w:p>
    <w:p w:rsidR="00E81688" w:rsidRPr="00033EE5" w:rsidRDefault="00E81688">
      <w:pPr>
        <w:rPr>
          <w:szCs w:val="44"/>
        </w:rPr>
      </w:pPr>
    </w:p>
    <w:p w:rsidR="00E81688" w:rsidRPr="00033EE5" w:rsidRDefault="00514733">
      <w:pPr>
        <w:rPr>
          <w:szCs w:val="44"/>
        </w:rPr>
      </w:pPr>
      <w:r w:rsidRPr="00033EE5">
        <w:rPr>
          <w:szCs w:val="44"/>
        </w:rPr>
        <w:t>5</w:t>
      </w:r>
      <w:r w:rsidR="00E81688" w:rsidRPr="00033EE5">
        <w:rPr>
          <w:szCs w:val="44"/>
        </w:rPr>
        <w:t xml:space="preserve">  </w:t>
      </w:r>
      <w:r w:rsidR="00E81688" w:rsidRPr="00033EE5">
        <w:rPr>
          <w:szCs w:val="44"/>
        </w:rPr>
        <w:tab/>
        <w:t>Such knowledge is too wonderful for me; *</w:t>
      </w:r>
    </w:p>
    <w:p w:rsidR="00E81688" w:rsidRPr="00033EE5" w:rsidRDefault="00E81688">
      <w:pPr>
        <w:rPr>
          <w:szCs w:val="44"/>
        </w:rPr>
      </w:pPr>
      <w:r w:rsidRPr="00033EE5">
        <w:rPr>
          <w:szCs w:val="44"/>
        </w:rPr>
        <w:t xml:space="preserve"> </w:t>
      </w:r>
      <w:r w:rsidRPr="00033EE5">
        <w:rPr>
          <w:szCs w:val="44"/>
        </w:rPr>
        <w:tab/>
        <w:t xml:space="preserve">  it is so high that I cannot attain to it.</w:t>
      </w:r>
    </w:p>
    <w:p w:rsidR="00E81688" w:rsidRPr="00033EE5" w:rsidRDefault="00E81688">
      <w:pPr>
        <w:rPr>
          <w:szCs w:val="44"/>
        </w:rPr>
      </w:pPr>
    </w:p>
    <w:p w:rsidR="00E81688" w:rsidRPr="00033EE5" w:rsidRDefault="00514733">
      <w:pPr>
        <w:rPr>
          <w:szCs w:val="44"/>
        </w:rPr>
      </w:pPr>
      <w:r w:rsidRPr="00033EE5">
        <w:rPr>
          <w:szCs w:val="44"/>
        </w:rPr>
        <w:t>6</w:t>
      </w:r>
      <w:r w:rsidR="00E81688" w:rsidRPr="00033EE5">
        <w:rPr>
          <w:szCs w:val="44"/>
        </w:rPr>
        <w:t xml:space="preserve">  </w:t>
      </w:r>
      <w:r w:rsidR="00E81688" w:rsidRPr="00033EE5">
        <w:rPr>
          <w:szCs w:val="44"/>
        </w:rPr>
        <w:tab/>
        <w:t>Where can I go then from your Spirit? *</w:t>
      </w:r>
    </w:p>
    <w:p w:rsidR="00E81688" w:rsidRPr="00033EE5" w:rsidRDefault="00E81688">
      <w:pPr>
        <w:rPr>
          <w:szCs w:val="44"/>
        </w:rPr>
      </w:pPr>
      <w:r w:rsidRPr="00033EE5">
        <w:rPr>
          <w:szCs w:val="44"/>
        </w:rPr>
        <w:t xml:space="preserve"> </w:t>
      </w:r>
      <w:r w:rsidRPr="00033EE5">
        <w:rPr>
          <w:szCs w:val="44"/>
        </w:rPr>
        <w:tab/>
        <w:t xml:space="preserve">  where can I flee from your presence?</w:t>
      </w:r>
    </w:p>
    <w:p w:rsidR="00E81688" w:rsidRPr="00033EE5" w:rsidRDefault="00E81688">
      <w:pPr>
        <w:rPr>
          <w:szCs w:val="44"/>
        </w:rPr>
      </w:pPr>
    </w:p>
    <w:p w:rsidR="00E81688" w:rsidRPr="00033EE5" w:rsidRDefault="00514733">
      <w:pPr>
        <w:rPr>
          <w:szCs w:val="44"/>
        </w:rPr>
      </w:pPr>
      <w:r w:rsidRPr="00033EE5">
        <w:rPr>
          <w:szCs w:val="44"/>
        </w:rPr>
        <w:t>7</w:t>
      </w:r>
      <w:r w:rsidR="00E81688" w:rsidRPr="00033EE5">
        <w:rPr>
          <w:szCs w:val="44"/>
        </w:rPr>
        <w:t xml:space="preserve">  </w:t>
      </w:r>
      <w:r w:rsidR="00E81688" w:rsidRPr="00033EE5">
        <w:rPr>
          <w:szCs w:val="44"/>
        </w:rPr>
        <w:tab/>
        <w:t>If I climb up to heaven, you are there; *</w:t>
      </w:r>
    </w:p>
    <w:p w:rsidR="00E81688" w:rsidRPr="00033EE5" w:rsidRDefault="00E81688">
      <w:pPr>
        <w:rPr>
          <w:szCs w:val="44"/>
        </w:rPr>
      </w:pPr>
      <w:r w:rsidRPr="00033EE5">
        <w:rPr>
          <w:szCs w:val="44"/>
        </w:rPr>
        <w:t xml:space="preserve"> </w:t>
      </w:r>
      <w:r w:rsidRPr="00033EE5">
        <w:rPr>
          <w:szCs w:val="44"/>
        </w:rPr>
        <w:tab/>
        <w:t xml:space="preserve">  if I make the grave my bed, you are there also.</w:t>
      </w:r>
    </w:p>
    <w:p w:rsidR="00E81688" w:rsidRPr="00033EE5" w:rsidRDefault="00E81688">
      <w:pPr>
        <w:rPr>
          <w:szCs w:val="44"/>
        </w:rPr>
      </w:pPr>
    </w:p>
    <w:p w:rsidR="00E81688" w:rsidRPr="00033EE5" w:rsidRDefault="00514733">
      <w:pPr>
        <w:rPr>
          <w:szCs w:val="44"/>
        </w:rPr>
      </w:pPr>
      <w:r w:rsidRPr="00033EE5">
        <w:rPr>
          <w:szCs w:val="44"/>
        </w:rPr>
        <w:t>8</w:t>
      </w:r>
      <w:r w:rsidR="00E81688" w:rsidRPr="00033EE5">
        <w:rPr>
          <w:szCs w:val="44"/>
        </w:rPr>
        <w:t xml:space="preserve">  </w:t>
      </w:r>
      <w:r w:rsidR="00E81688" w:rsidRPr="00033EE5">
        <w:rPr>
          <w:szCs w:val="44"/>
        </w:rPr>
        <w:tab/>
        <w:t>If I take the wings of the morning *</w:t>
      </w:r>
    </w:p>
    <w:p w:rsidR="00E81688" w:rsidRPr="00033EE5" w:rsidRDefault="00E81688">
      <w:pPr>
        <w:rPr>
          <w:szCs w:val="44"/>
        </w:rPr>
      </w:pPr>
      <w:r w:rsidRPr="00033EE5">
        <w:rPr>
          <w:szCs w:val="44"/>
        </w:rPr>
        <w:t xml:space="preserve"> </w:t>
      </w:r>
      <w:r w:rsidRPr="00033EE5">
        <w:rPr>
          <w:szCs w:val="44"/>
        </w:rPr>
        <w:tab/>
        <w:t xml:space="preserve">  and dwell in the uttermost parts of the sea,</w:t>
      </w:r>
    </w:p>
    <w:p w:rsidR="00E81688" w:rsidRPr="00033EE5" w:rsidRDefault="00E81688">
      <w:pPr>
        <w:rPr>
          <w:szCs w:val="44"/>
        </w:rPr>
      </w:pPr>
    </w:p>
    <w:p w:rsidR="00E81688" w:rsidRPr="00033EE5" w:rsidRDefault="00514733">
      <w:pPr>
        <w:rPr>
          <w:szCs w:val="44"/>
        </w:rPr>
      </w:pPr>
      <w:r w:rsidRPr="00033EE5">
        <w:rPr>
          <w:szCs w:val="44"/>
        </w:rPr>
        <w:t>9</w:t>
      </w:r>
      <w:r w:rsidR="00E81688" w:rsidRPr="00033EE5">
        <w:rPr>
          <w:szCs w:val="44"/>
        </w:rPr>
        <w:t xml:space="preserve">  </w:t>
      </w:r>
      <w:r w:rsidR="00E81688" w:rsidRPr="00033EE5">
        <w:rPr>
          <w:szCs w:val="44"/>
        </w:rPr>
        <w:tab/>
        <w:t>Even there your hand will lead me *</w:t>
      </w:r>
    </w:p>
    <w:p w:rsidR="00E81688" w:rsidRPr="00033EE5" w:rsidRDefault="00E81688">
      <w:pPr>
        <w:rPr>
          <w:szCs w:val="44"/>
        </w:rPr>
      </w:pPr>
      <w:r w:rsidRPr="00033EE5">
        <w:rPr>
          <w:szCs w:val="44"/>
        </w:rPr>
        <w:t xml:space="preserve"> </w:t>
      </w:r>
      <w:r w:rsidRPr="00033EE5">
        <w:rPr>
          <w:szCs w:val="44"/>
        </w:rPr>
        <w:tab/>
        <w:t xml:space="preserve">  and your right hand hold me fast.</w:t>
      </w:r>
    </w:p>
    <w:p w:rsidR="00E81688" w:rsidRPr="00033EE5" w:rsidRDefault="00E81688">
      <w:pPr>
        <w:rPr>
          <w:szCs w:val="44"/>
        </w:rPr>
      </w:pPr>
    </w:p>
    <w:p w:rsidR="00E81688" w:rsidRPr="00033EE5" w:rsidRDefault="00514733">
      <w:pPr>
        <w:rPr>
          <w:i/>
          <w:szCs w:val="44"/>
        </w:rPr>
      </w:pPr>
      <w:r w:rsidRPr="00033EE5">
        <w:rPr>
          <w:i/>
          <w:szCs w:val="44"/>
        </w:rPr>
        <w:t>The Reader says</w:t>
      </w:r>
    </w:p>
    <w:p w:rsidR="00514733" w:rsidRPr="00033EE5" w:rsidRDefault="00514733">
      <w:pPr>
        <w:rPr>
          <w:szCs w:val="44"/>
        </w:rPr>
      </w:pPr>
      <w:r w:rsidRPr="00033EE5">
        <w:rPr>
          <w:szCs w:val="44"/>
        </w:rPr>
        <w:t>Please stand for the Gospel.</w:t>
      </w:r>
    </w:p>
    <w:p w:rsidR="00514733" w:rsidRPr="00033EE5" w:rsidRDefault="00514733">
      <w:pPr>
        <w:rPr>
          <w:szCs w:val="44"/>
        </w:rPr>
      </w:pPr>
    </w:p>
    <w:p w:rsidR="00514733" w:rsidRPr="00033EE5" w:rsidRDefault="00514733">
      <w:pPr>
        <w:rPr>
          <w:szCs w:val="44"/>
        </w:rPr>
      </w:pPr>
    </w:p>
    <w:p w:rsidR="00E81688" w:rsidRPr="00B51E6A" w:rsidRDefault="001A4162">
      <w:pPr>
        <w:suppressAutoHyphens/>
        <w:rPr>
          <w:b/>
          <w:spacing w:val="-2"/>
          <w:szCs w:val="44"/>
        </w:rPr>
      </w:pPr>
      <w:r w:rsidRPr="00B51E6A">
        <w:rPr>
          <w:b/>
          <w:spacing w:val="-2"/>
          <w:szCs w:val="44"/>
        </w:rPr>
        <w:br w:type="page"/>
      </w:r>
      <w:r w:rsidR="00B51E6A" w:rsidRPr="00B51E6A">
        <w:rPr>
          <w:b/>
          <w:spacing w:val="-2"/>
          <w:szCs w:val="44"/>
        </w:rPr>
        <w:lastRenderedPageBreak/>
        <w:t xml:space="preserve">The </w:t>
      </w:r>
      <w:r w:rsidR="00E81688" w:rsidRPr="00B51E6A">
        <w:rPr>
          <w:b/>
          <w:spacing w:val="-2"/>
          <w:szCs w:val="44"/>
        </w:rPr>
        <w:t>Gospel</w:t>
      </w:r>
      <w:r w:rsidR="00B51E6A" w:rsidRPr="00B51E6A">
        <w:rPr>
          <w:b/>
          <w:spacing w:val="-2"/>
          <w:szCs w:val="44"/>
        </w:rPr>
        <w:t xml:space="preserve"> Acclamation</w:t>
      </w:r>
    </w:p>
    <w:p w:rsidR="00E81688" w:rsidRPr="00033EE5" w:rsidRDefault="00514733">
      <w:pPr>
        <w:pStyle w:val="BlockText"/>
        <w:ind w:left="0"/>
        <w:jc w:val="left"/>
        <w:rPr>
          <w:i/>
          <w:sz w:val="44"/>
          <w:szCs w:val="44"/>
        </w:rPr>
      </w:pPr>
      <w:r w:rsidRPr="00033EE5">
        <w:rPr>
          <w:i/>
          <w:sz w:val="44"/>
          <w:szCs w:val="44"/>
        </w:rPr>
        <w:t>The Reader</w:t>
      </w:r>
      <w:r w:rsidR="00E81688" w:rsidRPr="00033EE5">
        <w:rPr>
          <w:i/>
          <w:sz w:val="44"/>
          <w:szCs w:val="44"/>
        </w:rPr>
        <w:t xml:space="preserve"> leads the appointed acclamation.</w:t>
      </w:r>
    </w:p>
    <w:p w:rsidR="00E81688" w:rsidRPr="00033EE5" w:rsidRDefault="00E81688">
      <w:pPr>
        <w:suppressAutoHyphens/>
        <w:rPr>
          <w:spacing w:val="-2"/>
          <w:szCs w:val="44"/>
        </w:rPr>
      </w:pPr>
      <w:r w:rsidRPr="00033EE5">
        <w:rPr>
          <w:i/>
          <w:iCs/>
          <w:spacing w:val="-2"/>
          <w:szCs w:val="44"/>
        </w:rPr>
        <w:t>Reader</w:t>
      </w:r>
      <w:r w:rsidRPr="00033EE5">
        <w:rPr>
          <w:spacing w:val="-2"/>
          <w:szCs w:val="44"/>
        </w:rPr>
        <w:tab/>
      </w:r>
      <w:r w:rsidRPr="00033EE5">
        <w:rPr>
          <w:spacing w:val="-2"/>
          <w:szCs w:val="44"/>
        </w:rPr>
        <w:tab/>
        <w:t>Alleluia.</w:t>
      </w:r>
    </w:p>
    <w:p w:rsidR="00E81688" w:rsidRPr="00033EE5" w:rsidRDefault="00E81688">
      <w:pPr>
        <w:suppressAutoHyphens/>
        <w:rPr>
          <w:spacing w:val="-2"/>
          <w:szCs w:val="44"/>
        </w:rPr>
      </w:pPr>
      <w:r w:rsidRPr="00033EE5">
        <w:rPr>
          <w:i/>
          <w:iCs/>
          <w:spacing w:val="-2"/>
          <w:szCs w:val="44"/>
        </w:rPr>
        <w:t>People</w:t>
      </w:r>
      <w:r w:rsidRPr="00033EE5">
        <w:rPr>
          <w:spacing w:val="-2"/>
          <w:szCs w:val="44"/>
        </w:rPr>
        <w:tab/>
      </w:r>
      <w:r w:rsidRPr="00033EE5">
        <w:rPr>
          <w:spacing w:val="-2"/>
          <w:szCs w:val="44"/>
        </w:rPr>
        <w:tab/>
        <w:t>Alleluia.</w:t>
      </w:r>
    </w:p>
    <w:p w:rsidR="00C7105C" w:rsidRDefault="00E81688">
      <w:pPr>
        <w:rPr>
          <w:szCs w:val="44"/>
        </w:rPr>
      </w:pPr>
      <w:r w:rsidRPr="00033EE5">
        <w:rPr>
          <w:i/>
          <w:spacing w:val="-2"/>
          <w:szCs w:val="44"/>
        </w:rPr>
        <w:t>Reader</w:t>
      </w:r>
      <w:r w:rsidRPr="00033EE5">
        <w:rPr>
          <w:i/>
          <w:spacing w:val="-2"/>
          <w:szCs w:val="44"/>
        </w:rPr>
        <w:tab/>
      </w:r>
      <w:r w:rsidRPr="00033EE5">
        <w:rPr>
          <w:i/>
          <w:spacing w:val="-2"/>
          <w:szCs w:val="44"/>
        </w:rPr>
        <w:tab/>
      </w:r>
      <w:r w:rsidRPr="00033EE5">
        <w:rPr>
          <w:szCs w:val="44"/>
        </w:rPr>
        <w:t>Let your light so shine before men</w:t>
      </w:r>
      <w:r w:rsidR="00C7105C">
        <w:rPr>
          <w:szCs w:val="44"/>
        </w:rPr>
        <w:t xml:space="preserve"> and </w:t>
      </w:r>
    </w:p>
    <w:p w:rsidR="00E81688" w:rsidRPr="00033EE5" w:rsidRDefault="00C7105C">
      <w:pPr>
        <w:rPr>
          <w:szCs w:val="44"/>
        </w:rPr>
      </w:pPr>
      <w:r>
        <w:rPr>
          <w:szCs w:val="44"/>
        </w:rPr>
        <w:tab/>
      </w:r>
      <w:r>
        <w:rPr>
          <w:szCs w:val="44"/>
        </w:rPr>
        <w:tab/>
      </w:r>
      <w:r>
        <w:rPr>
          <w:szCs w:val="44"/>
        </w:rPr>
        <w:tab/>
      </w:r>
      <w:r>
        <w:rPr>
          <w:szCs w:val="44"/>
        </w:rPr>
        <w:tab/>
      </w:r>
      <w:r>
        <w:rPr>
          <w:szCs w:val="44"/>
        </w:rPr>
        <w:tab/>
      </w:r>
      <w:r>
        <w:rPr>
          <w:szCs w:val="44"/>
        </w:rPr>
        <w:tab/>
        <w:t>women</w:t>
      </w:r>
      <w:r w:rsidR="00E81688" w:rsidRPr="00033EE5">
        <w:rPr>
          <w:szCs w:val="44"/>
        </w:rPr>
        <w:t>, *</w:t>
      </w:r>
    </w:p>
    <w:p w:rsidR="00E81688" w:rsidRPr="00033EE5" w:rsidRDefault="00E81688">
      <w:pPr>
        <w:ind w:left="1440" w:firstLine="720"/>
        <w:rPr>
          <w:szCs w:val="44"/>
        </w:rPr>
      </w:pPr>
      <w:r w:rsidRPr="00033EE5">
        <w:rPr>
          <w:szCs w:val="44"/>
        </w:rPr>
        <w:t xml:space="preserve">  that they may see your good works</w:t>
      </w:r>
    </w:p>
    <w:p w:rsidR="00C7105C" w:rsidRDefault="00E81688" w:rsidP="00C7105C">
      <w:pPr>
        <w:ind w:left="1440" w:firstLine="720"/>
        <w:rPr>
          <w:szCs w:val="44"/>
        </w:rPr>
      </w:pPr>
      <w:r w:rsidRPr="00033EE5">
        <w:rPr>
          <w:szCs w:val="44"/>
        </w:rPr>
        <w:t xml:space="preserve">  and give glory to your Father who is</w:t>
      </w:r>
      <w:r w:rsidR="00C7105C">
        <w:rPr>
          <w:szCs w:val="44"/>
        </w:rPr>
        <w:t xml:space="preserve"> </w:t>
      </w:r>
      <w:r w:rsidRPr="00033EE5">
        <w:rPr>
          <w:szCs w:val="44"/>
        </w:rPr>
        <w:t xml:space="preserve">in </w:t>
      </w:r>
    </w:p>
    <w:p w:rsidR="00E81688" w:rsidRPr="00033EE5" w:rsidRDefault="00C7105C" w:rsidP="00C7105C">
      <w:pPr>
        <w:ind w:left="1440" w:firstLine="720"/>
        <w:rPr>
          <w:iCs/>
          <w:spacing w:val="-2"/>
          <w:szCs w:val="44"/>
        </w:rPr>
      </w:pPr>
      <w:r>
        <w:rPr>
          <w:szCs w:val="44"/>
        </w:rPr>
        <w:tab/>
      </w:r>
      <w:r>
        <w:rPr>
          <w:szCs w:val="44"/>
        </w:rPr>
        <w:tab/>
      </w:r>
      <w:r>
        <w:rPr>
          <w:szCs w:val="44"/>
        </w:rPr>
        <w:tab/>
      </w:r>
      <w:r w:rsidR="00E81688" w:rsidRPr="00033EE5">
        <w:rPr>
          <w:szCs w:val="44"/>
        </w:rPr>
        <w:t>heaven.</w:t>
      </w:r>
    </w:p>
    <w:p w:rsidR="00E81688" w:rsidRPr="00033EE5" w:rsidRDefault="00E81688">
      <w:pPr>
        <w:suppressAutoHyphens/>
        <w:rPr>
          <w:spacing w:val="-2"/>
          <w:szCs w:val="44"/>
        </w:rPr>
      </w:pPr>
      <w:r w:rsidRPr="00033EE5">
        <w:rPr>
          <w:i/>
          <w:iCs/>
          <w:spacing w:val="-2"/>
          <w:szCs w:val="44"/>
        </w:rPr>
        <w:t>People</w:t>
      </w:r>
      <w:r w:rsidRPr="00033EE5">
        <w:rPr>
          <w:spacing w:val="-2"/>
          <w:szCs w:val="44"/>
        </w:rPr>
        <w:tab/>
      </w:r>
      <w:r w:rsidRPr="00033EE5">
        <w:rPr>
          <w:spacing w:val="-2"/>
          <w:szCs w:val="44"/>
        </w:rPr>
        <w:tab/>
        <w:t>Alleluia.</w:t>
      </w:r>
    </w:p>
    <w:p w:rsidR="00E81688" w:rsidRPr="00033EE5" w:rsidRDefault="00E81688">
      <w:pPr>
        <w:suppressAutoHyphens/>
        <w:rPr>
          <w:spacing w:val="-2"/>
          <w:szCs w:val="44"/>
        </w:rPr>
      </w:pPr>
    </w:p>
    <w:p w:rsidR="00E81688" w:rsidRPr="00033EE5" w:rsidRDefault="00514733">
      <w:pPr>
        <w:suppressAutoHyphens/>
        <w:rPr>
          <w:spacing w:val="-2"/>
          <w:szCs w:val="44"/>
        </w:rPr>
      </w:pPr>
      <w:r w:rsidRPr="00033EE5">
        <w:rPr>
          <w:i/>
          <w:spacing w:val="-2"/>
          <w:szCs w:val="44"/>
        </w:rPr>
        <w:t>The Reader returns to his or her seat.</w:t>
      </w:r>
    </w:p>
    <w:p w:rsidR="00514733" w:rsidRPr="00033EE5" w:rsidRDefault="00514733">
      <w:pPr>
        <w:suppressAutoHyphens/>
        <w:rPr>
          <w:spacing w:val="-2"/>
          <w:szCs w:val="44"/>
        </w:rPr>
      </w:pPr>
    </w:p>
    <w:p w:rsidR="00514733" w:rsidRPr="00033EE5" w:rsidRDefault="00514733">
      <w:pPr>
        <w:suppressAutoHyphens/>
        <w:rPr>
          <w:spacing w:val="-2"/>
          <w:szCs w:val="44"/>
        </w:rPr>
      </w:pPr>
    </w:p>
    <w:p w:rsidR="00E81688" w:rsidRPr="00033EE5" w:rsidRDefault="00E81688">
      <w:pPr>
        <w:pStyle w:val="Heading2"/>
        <w:autoSpaceDE w:val="0"/>
        <w:autoSpaceDN w:val="0"/>
        <w:adjustRightInd w:val="0"/>
        <w:rPr>
          <w:b w:val="0"/>
          <w:szCs w:val="44"/>
        </w:rPr>
      </w:pPr>
      <w:r w:rsidRPr="00033EE5">
        <w:rPr>
          <w:szCs w:val="44"/>
        </w:rPr>
        <w:t>The Holy Gospel</w:t>
      </w:r>
    </w:p>
    <w:p w:rsidR="00E81688" w:rsidRPr="00033EE5" w:rsidRDefault="00E81688">
      <w:pPr>
        <w:autoSpaceDE w:val="0"/>
        <w:autoSpaceDN w:val="0"/>
        <w:adjustRightInd w:val="0"/>
        <w:rPr>
          <w:szCs w:val="44"/>
        </w:rPr>
      </w:pPr>
      <w:r w:rsidRPr="00033EE5">
        <w:rPr>
          <w:i/>
          <w:iCs/>
          <w:szCs w:val="44"/>
        </w:rPr>
        <w:t>The Minister says</w:t>
      </w:r>
      <w:r w:rsidRPr="00033EE5">
        <w:rPr>
          <w:i/>
          <w:iCs/>
          <w:szCs w:val="44"/>
        </w:rPr>
        <w:tab/>
      </w:r>
      <w:r w:rsidRPr="00033EE5">
        <w:rPr>
          <w:i/>
          <w:iCs/>
          <w:szCs w:val="44"/>
        </w:rPr>
        <w:tab/>
      </w:r>
      <w:r w:rsidRPr="00033EE5">
        <w:rPr>
          <w:szCs w:val="44"/>
        </w:rPr>
        <w:t>The Lord be with you.</w:t>
      </w:r>
    </w:p>
    <w:p w:rsidR="00E81688" w:rsidRPr="00033EE5" w:rsidRDefault="00E81688">
      <w:pPr>
        <w:autoSpaceDE w:val="0"/>
        <w:autoSpaceDN w:val="0"/>
        <w:adjustRightInd w:val="0"/>
        <w:rPr>
          <w:i/>
          <w:iCs/>
          <w:szCs w:val="44"/>
        </w:rPr>
      </w:pPr>
      <w:r w:rsidRPr="00033EE5">
        <w:rPr>
          <w:i/>
          <w:iCs/>
          <w:szCs w:val="44"/>
        </w:rPr>
        <w:t>People</w:t>
      </w:r>
      <w:r w:rsidRPr="00033EE5">
        <w:rPr>
          <w:szCs w:val="44"/>
        </w:rPr>
        <w:tab/>
      </w:r>
      <w:r w:rsidRPr="00033EE5">
        <w:rPr>
          <w:szCs w:val="44"/>
        </w:rPr>
        <w:tab/>
      </w:r>
      <w:r w:rsidRPr="00033EE5">
        <w:rPr>
          <w:szCs w:val="44"/>
        </w:rPr>
        <w:tab/>
      </w:r>
      <w:r w:rsidRPr="00033EE5">
        <w:rPr>
          <w:szCs w:val="44"/>
        </w:rPr>
        <w:tab/>
        <w:t>And also with you.</w:t>
      </w:r>
    </w:p>
    <w:p w:rsidR="00E81688" w:rsidRPr="00033EE5" w:rsidRDefault="00E81688">
      <w:pPr>
        <w:autoSpaceDE w:val="0"/>
        <w:autoSpaceDN w:val="0"/>
        <w:adjustRightInd w:val="0"/>
        <w:ind w:left="3600" w:hanging="3600"/>
        <w:rPr>
          <w:i/>
          <w:iCs/>
          <w:szCs w:val="44"/>
        </w:rPr>
      </w:pPr>
      <w:r w:rsidRPr="00033EE5">
        <w:rPr>
          <w:i/>
          <w:iCs/>
          <w:szCs w:val="44"/>
        </w:rPr>
        <w:t>Minister</w:t>
      </w:r>
      <w:r w:rsidRPr="00033EE5">
        <w:rPr>
          <w:i/>
          <w:iCs/>
          <w:szCs w:val="44"/>
        </w:rPr>
        <w:tab/>
      </w:r>
      <w:r w:rsidRPr="00033EE5">
        <w:rPr>
          <w:szCs w:val="44"/>
        </w:rPr>
        <w:sym w:font="Wingdings" w:char="F058"/>
      </w:r>
      <w:r w:rsidRPr="00033EE5">
        <w:rPr>
          <w:szCs w:val="44"/>
        </w:rPr>
        <w:t xml:space="preserve"> The Holy Gospel of our Lord Jesus Christ according to Matthew.</w:t>
      </w:r>
    </w:p>
    <w:p w:rsidR="00E81688" w:rsidRPr="00033EE5" w:rsidRDefault="00E81688">
      <w:pPr>
        <w:rPr>
          <w:szCs w:val="44"/>
        </w:rPr>
      </w:pPr>
      <w:r w:rsidRPr="00033EE5">
        <w:rPr>
          <w:i/>
          <w:iCs/>
          <w:szCs w:val="44"/>
        </w:rPr>
        <w:t>People</w:t>
      </w:r>
      <w:r w:rsidRPr="00033EE5">
        <w:rPr>
          <w:i/>
          <w:iCs/>
          <w:szCs w:val="44"/>
        </w:rPr>
        <w:tab/>
      </w:r>
      <w:r w:rsidRPr="00033EE5">
        <w:rPr>
          <w:szCs w:val="44"/>
        </w:rPr>
        <w:tab/>
      </w:r>
      <w:r w:rsidRPr="00033EE5">
        <w:rPr>
          <w:szCs w:val="44"/>
        </w:rPr>
        <w:tab/>
      </w:r>
      <w:r w:rsidRPr="00033EE5">
        <w:rPr>
          <w:szCs w:val="44"/>
        </w:rPr>
        <w:tab/>
        <w:t>Glory to you, Lord Christ.</w:t>
      </w:r>
    </w:p>
    <w:p w:rsidR="00E81688" w:rsidRPr="00033EE5" w:rsidRDefault="00E81688">
      <w:pPr>
        <w:rPr>
          <w:szCs w:val="44"/>
        </w:rPr>
      </w:pPr>
      <w:r w:rsidRPr="00033EE5">
        <w:rPr>
          <w:szCs w:val="44"/>
        </w:rPr>
        <w:t>At that time Jesus declared, “I thank thee, Father, Lord of heaven and earth, that thou hast hidden these things from the wise and understanding and revealed them to babes; yea, Father, for such was thy gracious will.</w:t>
      </w:r>
      <w:r w:rsidR="00514733" w:rsidRPr="00033EE5">
        <w:rPr>
          <w:szCs w:val="44"/>
        </w:rPr>
        <w:t xml:space="preserve"> </w:t>
      </w:r>
      <w:r w:rsidRPr="00033EE5">
        <w:rPr>
          <w:szCs w:val="44"/>
        </w:rPr>
        <w:t xml:space="preserve">All things have been delivered to me by my </w:t>
      </w:r>
      <w:r w:rsidRPr="00033EE5">
        <w:rPr>
          <w:szCs w:val="44"/>
        </w:rPr>
        <w:lastRenderedPageBreak/>
        <w:t>Father; and no one knows the Son except the Father, and no one knows the Father except the Son and any one to whom the Son chooses to reveal him.</w:t>
      </w:r>
      <w:r w:rsidR="00514733" w:rsidRPr="00033EE5">
        <w:rPr>
          <w:szCs w:val="44"/>
        </w:rPr>
        <w:t xml:space="preserve"> </w:t>
      </w:r>
      <w:r w:rsidRPr="00033EE5">
        <w:rPr>
          <w:szCs w:val="44"/>
        </w:rPr>
        <w:t>Come to me, all who labor and are heavy laden, and I will give you rest.</w:t>
      </w:r>
      <w:r w:rsidR="00514733" w:rsidRPr="00033EE5">
        <w:rPr>
          <w:szCs w:val="44"/>
        </w:rPr>
        <w:t xml:space="preserve"> </w:t>
      </w:r>
      <w:r w:rsidRPr="00033EE5">
        <w:rPr>
          <w:szCs w:val="44"/>
        </w:rPr>
        <w:t>Take my yoke upon you, and learn from me; for I am gentle and lowly in heart, and you will find rest for your souls.</w:t>
      </w:r>
      <w:r w:rsidR="00514733" w:rsidRPr="00033EE5">
        <w:rPr>
          <w:szCs w:val="44"/>
        </w:rPr>
        <w:t xml:space="preserve"> </w:t>
      </w:r>
      <w:r w:rsidRPr="00033EE5">
        <w:rPr>
          <w:szCs w:val="44"/>
        </w:rPr>
        <w:t>For my yoke is easy, and my burden is light.”</w:t>
      </w:r>
    </w:p>
    <w:p w:rsidR="00E81688" w:rsidRPr="00033EE5" w:rsidRDefault="001A4162" w:rsidP="00514733">
      <w:pPr>
        <w:autoSpaceDE w:val="0"/>
        <w:autoSpaceDN w:val="0"/>
        <w:adjustRightInd w:val="0"/>
        <w:rPr>
          <w:szCs w:val="44"/>
        </w:rPr>
      </w:pPr>
      <w:r w:rsidRPr="00033EE5">
        <w:rPr>
          <w:i/>
          <w:iCs/>
          <w:szCs w:val="44"/>
        </w:rPr>
        <w:t>The Minister says</w:t>
      </w:r>
      <w:r w:rsidR="00E81688" w:rsidRPr="00033EE5">
        <w:rPr>
          <w:i/>
          <w:iCs/>
          <w:szCs w:val="44"/>
        </w:rPr>
        <w:tab/>
      </w:r>
      <w:r w:rsidR="00E81688" w:rsidRPr="00033EE5">
        <w:rPr>
          <w:szCs w:val="44"/>
        </w:rPr>
        <w:tab/>
        <w:t>The Gospel of the Lord.</w:t>
      </w:r>
    </w:p>
    <w:sectPr w:rsidR="00E81688" w:rsidRPr="00033EE5" w:rsidSect="001A41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77" w:rsidRDefault="00625277">
      <w:r>
        <w:separator/>
      </w:r>
    </w:p>
  </w:endnote>
  <w:endnote w:type="continuationSeparator" w:id="0">
    <w:p w:rsidR="00625277" w:rsidRDefault="006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9A" w:rsidRDefault="00E81688">
    <w:pPr>
      <w:pStyle w:val="Footer"/>
      <w:rPr>
        <w:smallCaps/>
        <w:sz w:val="24"/>
      </w:rPr>
    </w:pPr>
    <w:r>
      <w:rPr>
        <w:smallCaps/>
        <w:sz w:val="24"/>
      </w:rPr>
      <w:t>April 21, Anselm</w:t>
    </w:r>
    <w:r w:rsidR="00C7105C">
      <w:rPr>
        <w:smallCaps/>
        <w:sz w:val="24"/>
      </w:rPr>
      <w:t>, Archbishop of Canterbury, 1109</w:t>
    </w:r>
    <w:r w:rsidR="00514733">
      <w:rPr>
        <w:smallCaps/>
        <w:sz w:val="24"/>
      </w:rPr>
      <w:t>:</w:t>
    </w:r>
    <w:r w:rsidR="00F66D9A">
      <w:rPr>
        <w:smallCaps/>
        <w:sz w:val="24"/>
      </w:rPr>
      <w:t xml:space="preserve"> Mass</w:t>
    </w:r>
  </w:p>
  <w:p w:rsidR="00E81688" w:rsidRDefault="00E81688">
    <w:pPr>
      <w:pStyle w:val="Footer"/>
      <w:rPr>
        <w:sz w:val="24"/>
      </w:rPr>
    </w:pPr>
    <w:r>
      <w:rPr>
        <w:smallCaps/>
        <w:sz w:val="24"/>
      </w:rPr>
      <w:t>Romans 5:1</w:t>
    </w:r>
    <w:r w:rsidR="00C7105C">
      <w:rPr>
        <w:smallCaps/>
        <w:sz w:val="24"/>
      </w:rPr>
      <w:t>–</w:t>
    </w:r>
    <w:r>
      <w:rPr>
        <w:smallCaps/>
        <w:sz w:val="24"/>
      </w:rPr>
      <w:t>11</w:t>
    </w:r>
    <w:r w:rsidR="00C7105C">
      <w:rPr>
        <w:smallCaps/>
        <w:sz w:val="24"/>
      </w:rPr>
      <w:t xml:space="preserve">; </w:t>
    </w:r>
    <w:r>
      <w:rPr>
        <w:smallCaps/>
        <w:sz w:val="24"/>
      </w:rPr>
      <w:t>Psalm 139:1</w:t>
    </w:r>
    <w:r w:rsidR="00C7105C">
      <w:rPr>
        <w:smallCaps/>
        <w:sz w:val="24"/>
      </w:rPr>
      <w:t>–</w:t>
    </w:r>
    <w:r>
      <w:rPr>
        <w:smallCaps/>
        <w:sz w:val="24"/>
      </w:rPr>
      <w:t>9</w:t>
    </w:r>
    <w:r w:rsidR="00C7105C">
      <w:rPr>
        <w:smallCaps/>
        <w:sz w:val="24"/>
      </w:rPr>
      <w:t xml:space="preserve">; </w:t>
    </w:r>
    <w:r>
      <w:rPr>
        <w:smallCaps/>
        <w:sz w:val="24"/>
      </w:rPr>
      <w:t>Matthew 11:25</w:t>
    </w:r>
    <w:r w:rsidR="00C7105C">
      <w:rPr>
        <w:smallCaps/>
        <w:sz w:val="24"/>
      </w:rPr>
      <w:t>–</w:t>
    </w:r>
    <w:r>
      <w:rPr>
        <w:smallCaps/>
        <w:sz w:val="24"/>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77" w:rsidRDefault="00625277">
      <w:r>
        <w:separator/>
      </w:r>
    </w:p>
  </w:footnote>
  <w:footnote w:type="continuationSeparator" w:id="0">
    <w:p w:rsidR="00625277" w:rsidRDefault="0062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62"/>
    <w:rsid w:val="00033EE5"/>
    <w:rsid w:val="001A4162"/>
    <w:rsid w:val="004C1AC3"/>
    <w:rsid w:val="00514733"/>
    <w:rsid w:val="006052F5"/>
    <w:rsid w:val="00625277"/>
    <w:rsid w:val="00B51E6A"/>
    <w:rsid w:val="00C7105C"/>
    <w:rsid w:val="00E81688"/>
    <w:rsid w:val="00F6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C9901-F7EA-40E3-89AF-FEF64AA0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C3"/>
    <w:rPr>
      <w:rFonts w:ascii="Garamond" w:hAnsi="Garamond"/>
      <w:sz w:val="44"/>
      <w:szCs w:val="24"/>
    </w:rPr>
  </w:style>
  <w:style w:type="paragraph" w:styleId="Heading1">
    <w:name w:val="heading 1"/>
    <w:basedOn w:val="Normal"/>
    <w:next w:val="Normal"/>
    <w:qFormat/>
    <w:rsid w:val="004C1AC3"/>
    <w:pPr>
      <w:keepNext/>
      <w:outlineLvl w:val="0"/>
    </w:pPr>
    <w:rPr>
      <w:i/>
      <w:iCs/>
    </w:rPr>
  </w:style>
  <w:style w:type="paragraph" w:styleId="Heading2">
    <w:name w:val="heading 2"/>
    <w:basedOn w:val="Normal"/>
    <w:next w:val="Normal"/>
    <w:qFormat/>
    <w:rsid w:val="004C1AC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1AC3"/>
  </w:style>
  <w:style w:type="paragraph" w:styleId="Header">
    <w:name w:val="header"/>
    <w:basedOn w:val="Normal"/>
    <w:rsid w:val="004C1AC3"/>
    <w:pPr>
      <w:tabs>
        <w:tab w:val="center" w:pos="4320"/>
        <w:tab w:val="right" w:pos="8640"/>
      </w:tabs>
    </w:pPr>
  </w:style>
  <w:style w:type="paragraph" w:styleId="Footer">
    <w:name w:val="footer"/>
    <w:basedOn w:val="Normal"/>
    <w:rsid w:val="004C1AC3"/>
    <w:pPr>
      <w:tabs>
        <w:tab w:val="center" w:pos="4320"/>
        <w:tab w:val="right" w:pos="8640"/>
      </w:tabs>
    </w:pPr>
  </w:style>
  <w:style w:type="paragraph" w:styleId="BlockText">
    <w:name w:val="Block Text"/>
    <w:basedOn w:val="Normal"/>
    <w:rsid w:val="004C1AC3"/>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7</TotalTime>
  <Pages>5</Pages>
  <Words>700</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2013-01-15T20:36:00Z</cp:lastPrinted>
  <dcterms:created xsi:type="dcterms:W3CDTF">2013-01-09T20:43:00Z</dcterms:created>
  <dcterms:modified xsi:type="dcterms:W3CDTF">2016-02-08T22:47:00Z</dcterms:modified>
</cp:coreProperties>
</file>