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63C" w:rsidRDefault="00C478FE">
      <w:pPr>
        <w:autoSpaceDE w:val="0"/>
        <w:autoSpaceDN w:val="0"/>
        <w:adjustRightInd w:val="0"/>
        <w:rPr>
          <w:b/>
          <w:smallCaps/>
          <w:szCs w:val="44"/>
        </w:rPr>
      </w:pPr>
      <w:r w:rsidRPr="007B2DF9">
        <w:rPr>
          <w:b/>
          <w:smallCaps/>
          <w:szCs w:val="44"/>
        </w:rPr>
        <w:t>July 11,</w:t>
      </w:r>
      <w:r w:rsidR="0038363C">
        <w:rPr>
          <w:b/>
          <w:smallCaps/>
          <w:szCs w:val="44"/>
        </w:rPr>
        <w:t xml:space="preserve"> </w:t>
      </w:r>
      <w:r w:rsidRPr="007B2DF9">
        <w:rPr>
          <w:b/>
          <w:smallCaps/>
          <w:szCs w:val="44"/>
        </w:rPr>
        <w:t>Benedict of Nursia</w:t>
      </w:r>
      <w:r w:rsidR="0038363C">
        <w:rPr>
          <w:b/>
          <w:smallCaps/>
          <w:szCs w:val="44"/>
        </w:rPr>
        <w:t>,</w:t>
      </w:r>
    </w:p>
    <w:p w:rsidR="00C478FE" w:rsidRPr="007B2DF9" w:rsidRDefault="0038363C">
      <w:pPr>
        <w:autoSpaceDE w:val="0"/>
        <w:autoSpaceDN w:val="0"/>
        <w:adjustRightInd w:val="0"/>
        <w:rPr>
          <w:smallCaps/>
          <w:szCs w:val="44"/>
        </w:rPr>
      </w:pPr>
      <w:r>
        <w:rPr>
          <w:b/>
          <w:smallCaps/>
          <w:szCs w:val="44"/>
        </w:rPr>
        <w:t>Abbot of Monte Cassino, c. 540</w:t>
      </w:r>
      <w:r w:rsidR="00BE3791" w:rsidRPr="007B2DF9">
        <w:rPr>
          <w:b/>
          <w:smallCaps/>
          <w:szCs w:val="44"/>
        </w:rPr>
        <w:t>: Mass</w:t>
      </w:r>
    </w:p>
    <w:p w:rsidR="00C478FE" w:rsidRDefault="00C478FE">
      <w:pPr>
        <w:rPr>
          <w:szCs w:val="44"/>
        </w:rPr>
      </w:pPr>
    </w:p>
    <w:p w:rsidR="00C478FE" w:rsidRPr="00141729" w:rsidRDefault="00C478FE">
      <w:pPr>
        <w:pStyle w:val="Header"/>
        <w:tabs>
          <w:tab w:val="clear" w:pos="4320"/>
          <w:tab w:val="clear" w:pos="8640"/>
        </w:tabs>
        <w:rPr>
          <w:szCs w:val="44"/>
        </w:rPr>
      </w:pPr>
    </w:p>
    <w:p w:rsidR="00C478FE" w:rsidRPr="007B2DF9" w:rsidRDefault="00C478FE">
      <w:pPr>
        <w:rPr>
          <w:i/>
          <w:iCs/>
          <w:szCs w:val="44"/>
        </w:rPr>
      </w:pPr>
      <w:r w:rsidRPr="007B2DF9">
        <w:rPr>
          <w:i/>
          <w:iCs/>
          <w:szCs w:val="44"/>
        </w:rPr>
        <w:t>The First Lesson.</w:t>
      </w:r>
      <w:r w:rsidR="007B2DF9" w:rsidRPr="007B2DF9">
        <w:rPr>
          <w:i/>
          <w:iCs/>
          <w:szCs w:val="44"/>
        </w:rPr>
        <w:t xml:space="preserve"> </w:t>
      </w:r>
      <w:r w:rsidRPr="007B2DF9">
        <w:rPr>
          <w:i/>
          <w:iCs/>
          <w:szCs w:val="44"/>
        </w:rPr>
        <w:t>The Reader begins</w:t>
      </w:r>
    </w:p>
    <w:p w:rsidR="00C478FE" w:rsidRPr="007B2DF9" w:rsidRDefault="00C478FE">
      <w:pPr>
        <w:pStyle w:val="Heading2"/>
        <w:rPr>
          <w:b w:val="0"/>
          <w:szCs w:val="44"/>
        </w:rPr>
      </w:pPr>
      <w:r w:rsidRPr="007B2DF9">
        <w:rPr>
          <w:szCs w:val="44"/>
        </w:rPr>
        <w:t>A Reading from the Proverbs</w:t>
      </w:r>
    </w:p>
    <w:p w:rsidR="00C478FE" w:rsidRPr="007B2DF9" w:rsidRDefault="00C478FE">
      <w:pPr>
        <w:rPr>
          <w:szCs w:val="44"/>
        </w:rPr>
      </w:pPr>
      <w:r w:rsidRPr="007B2DF9">
        <w:rPr>
          <w:szCs w:val="44"/>
        </w:rPr>
        <w:t xml:space="preserve">My son, if you receive my words and treasure up my commandments with you, making your ear attentive to wisdom and inclining your heart to understanding; yes, if you cry out for insight and raise your voice for understanding, if you seek it like silver and search for it as for hidden treasures; then you will understand the fear of the </w:t>
      </w:r>
      <w:r w:rsidRPr="007B2DF9">
        <w:rPr>
          <w:smallCaps/>
          <w:szCs w:val="44"/>
        </w:rPr>
        <w:t>Lord</w:t>
      </w:r>
      <w:r w:rsidRPr="007B2DF9">
        <w:rPr>
          <w:szCs w:val="44"/>
        </w:rPr>
        <w:t xml:space="preserve"> and find the knowledge of God.</w:t>
      </w:r>
      <w:r w:rsidR="007B2DF9" w:rsidRPr="007B2DF9">
        <w:rPr>
          <w:szCs w:val="44"/>
        </w:rPr>
        <w:t xml:space="preserve"> </w:t>
      </w:r>
      <w:r w:rsidRPr="007B2DF9">
        <w:rPr>
          <w:szCs w:val="44"/>
        </w:rPr>
        <w:t xml:space="preserve">For the </w:t>
      </w:r>
      <w:r w:rsidRPr="007B2DF9">
        <w:rPr>
          <w:smallCaps/>
          <w:szCs w:val="44"/>
        </w:rPr>
        <w:t>Lord</w:t>
      </w:r>
      <w:r w:rsidRPr="007B2DF9">
        <w:rPr>
          <w:szCs w:val="44"/>
        </w:rPr>
        <w:t xml:space="preserve"> gives wisdom; from his mouth come knowledge and understanding; he stores up sound wisdom for the upright; he is a shield to those who walk in integrity, guarding the paths of justice and preserving the way of his saints.</w:t>
      </w:r>
      <w:r w:rsidR="007B2DF9" w:rsidRPr="007B2DF9">
        <w:rPr>
          <w:szCs w:val="44"/>
        </w:rPr>
        <w:t xml:space="preserve"> </w:t>
      </w:r>
      <w:r w:rsidRPr="007B2DF9">
        <w:rPr>
          <w:szCs w:val="44"/>
        </w:rPr>
        <w:t>Then you will understand righteousness and justice and equity, every good path.</w:t>
      </w:r>
    </w:p>
    <w:p w:rsidR="00C478FE" w:rsidRPr="007B2DF9" w:rsidRDefault="00C478FE">
      <w:pPr>
        <w:rPr>
          <w:szCs w:val="44"/>
        </w:rPr>
      </w:pPr>
      <w:r w:rsidRPr="007B2DF9">
        <w:rPr>
          <w:i/>
          <w:iCs/>
          <w:szCs w:val="44"/>
        </w:rPr>
        <w:t>The Reader concludes</w:t>
      </w:r>
      <w:r w:rsidRPr="007B2DF9">
        <w:rPr>
          <w:szCs w:val="44"/>
        </w:rPr>
        <w:tab/>
        <w:t>The Word of the Lord.</w:t>
      </w:r>
    </w:p>
    <w:p w:rsidR="00C478FE" w:rsidRPr="007B2DF9" w:rsidRDefault="00C478FE">
      <w:pPr>
        <w:rPr>
          <w:szCs w:val="44"/>
        </w:rPr>
      </w:pPr>
    </w:p>
    <w:p w:rsidR="00C478FE" w:rsidRPr="007B2DF9" w:rsidRDefault="00C478FE">
      <w:pPr>
        <w:rPr>
          <w:szCs w:val="44"/>
        </w:rPr>
      </w:pPr>
    </w:p>
    <w:p w:rsidR="00C478FE" w:rsidRPr="007B2DF9" w:rsidRDefault="00C478FE">
      <w:pPr>
        <w:rPr>
          <w:bCs/>
          <w:szCs w:val="44"/>
        </w:rPr>
      </w:pPr>
      <w:bookmarkStart w:id="0" w:name="_GoBack"/>
      <w:bookmarkEnd w:id="0"/>
      <w:r w:rsidRPr="007B2DF9">
        <w:rPr>
          <w:bCs/>
          <w:szCs w:val="44"/>
        </w:rPr>
        <w:br w:type="page"/>
      </w:r>
      <w:r w:rsidRPr="007B2DF9">
        <w:rPr>
          <w:b/>
          <w:bCs/>
          <w:szCs w:val="44"/>
        </w:rPr>
        <w:lastRenderedPageBreak/>
        <w:t>Psalm 1</w:t>
      </w:r>
    </w:p>
    <w:p w:rsidR="00BE3791" w:rsidRPr="007B2DF9" w:rsidRDefault="00BE3791" w:rsidP="00BE3791">
      <w:pPr>
        <w:suppressAutoHyphens/>
        <w:rPr>
          <w:iCs/>
          <w:szCs w:val="44"/>
        </w:rPr>
      </w:pPr>
      <w:r w:rsidRPr="007B2DF9">
        <w:rPr>
          <w:i/>
          <w:iCs/>
          <w:szCs w:val="44"/>
        </w:rPr>
        <w:t>At Said Mass the Reader says</w:t>
      </w:r>
    </w:p>
    <w:p w:rsidR="00BE3791" w:rsidRPr="007B2DF9" w:rsidRDefault="00BE3791" w:rsidP="00BE3791">
      <w:pPr>
        <w:suppressAutoHyphens/>
        <w:rPr>
          <w:spacing w:val="-2"/>
          <w:szCs w:val="44"/>
        </w:rPr>
      </w:pPr>
      <w:r w:rsidRPr="007B2DF9">
        <w:rPr>
          <w:szCs w:val="44"/>
        </w:rPr>
        <w:t>Please join me in reading Psalm 1</w:t>
      </w:r>
      <w:r w:rsidR="00141729">
        <w:rPr>
          <w:szCs w:val="44"/>
        </w:rPr>
        <w:t>,</w:t>
      </w:r>
      <w:r w:rsidRPr="007B2DF9">
        <w:rPr>
          <w:szCs w:val="44"/>
        </w:rPr>
        <w:t xml:space="preserve"> found in the red Prayer Book on page 585.</w:t>
      </w:r>
    </w:p>
    <w:p w:rsidR="00BE3791" w:rsidRPr="007B2DF9" w:rsidRDefault="007B2DF9" w:rsidP="00BE3791">
      <w:pPr>
        <w:suppressAutoHyphens/>
        <w:ind w:left="2880" w:hanging="2880"/>
        <w:rPr>
          <w:iCs/>
          <w:szCs w:val="44"/>
        </w:rPr>
      </w:pPr>
      <w:r w:rsidRPr="007B2DF9">
        <w:rPr>
          <w:i/>
          <w:iCs/>
          <w:szCs w:val="44"/>
        </w:rPr>
        <w:t>(</w:t>
      </w:r>
      <w:r w:rsidR="00BE3791" w:rsidRPr="007B2DF9">
        <w:rPr>
          <w:i/>
          <w:iCs/>
          <w:szCs w:val="44"/>
        </w:rPr>
        <w:t xml:space="preserve">The Reader repeats the above information </w:t>
      </w:r>
      <w:r w:rsidRPr="007B2DF9">
        <w:rPr>
          <w:i/>
          <w:iCs/>
          <w:szCs w:val="44"/>
        </w:rPr>
        <w:t>as needed.)</w:t>
      </w:r>
    </w:p>
    <w:p w:rsidR="00BE3791" w:rsidRPr="007B2DF9" w:rsidRDefault="00BE3791" w:rsidP="00BE3791">
      <w:pPr>
        <w:suppressAutoHyphens/>
        <w:ind w:left="2880" w:hanging="2880"/>
        <w:rPr>
          <w:iCs/>
          <w:szCs w:val="44"/>
        </w:rPr>
      </w:pPr>
    </w:p>
    <w:p w:rsidR="00BE3791" w:rsidRPr="007B2DF9" w:rsidRDefault="00BE3791" w:rsidP="00BE3791">
      <w:pPr>
        <w:suppressAutoHyphens/>
        <w:rPr>
          <w:iCs/>
          <w:szCs w:val="44"/>
        </w:rPr>
      </w:pPr>
      <w:r w:rsidRPr="007B2DF9">
        <w:rPr>
          <w:i/>
          <w:iCs/>
          <w:szCs w:val="44"/>
        </w:rPr>
        <w:t>At Sung Mass the Reader says</w:t>
      </w:r>
    </w:p>
    <w:p w:rsidR="00BE3791" w:rsidRPr="007B2DF9" w:rsidRDefault="00BE3791" w:rsidP="00BE3791">
      <w:pPr>
        <w:suppressAutoHyphens/>
        <w:rPr>
          <w:spacing w:val="-2"/>
          <w:szCs w:val="44"/>
        </w:rPr>
      </w:pPr>
      <w:r w:rsidRPr="007B2DF9">
        <w:rPr>
          <w:szCs w:val="44"/>
        </w:rPr>
        <w:t xml:space="preserve">Please join me in reading Psalm 1 </w:t>
      </w:r>
      <w:r w:rsidR="00141729">
        <w:rPr>
          <w:szCs w:val="44"/>
        </w:rPr>
        <w:t xml:space="preserve">as </w:t>
      </w:r>
      <w:r w:rsidRPr="007B2DF9">
        <w:rPr>
          <w:szCs w:val="44"/>
        </w:rPr>
        <w:t xml:space="preserve">found in the </w:t>
      </w:r>
      <w:r w:rsidR="00141729">
        <w:rPr>
          <w:szCs w:val="44"/>
        </w:rPr>
        <w:t xml:space="preserve">service </w:t>
      </w:r>
      <w:r w:rsidRPr="007B2DF9">
        <w:rPr>
          <w:szCs w:val="44"/>
        </w:rPr>
        <w:t>bulletin.</w:t>
      </w:r>
    </w:p>
    <w:p w:rsidR="00C478FE" w:rsidRPr="007B2DF9" w:rsidRDefault="00C478FE">
      <w:pPr>
        <w:rPr>
          <w:spacing w:val="-2"/>
          <w:szCs w:val="44"/>
        </w:rPr>
      </w:pPr>
    </w:p>
    <w:p w:rsidR="00141729" w:rsidRPr="00141729" w:rsidRDefault="00141729" w:rsidP="00141729">
      <w:pPr>
        <w:ind w:left="720" w:hanging="720"/>
        <w:rPr>
          <w:szCs w:val="44"/>
        </w:rPr>
      </w:pPr>
      <w:r w:rsidRPr="00141729">
        <w:rPr>
          <w:szCs w:val="44"/>
        </w:rPr>
        <w:t>1</w:t>
      </w:r>
      <w:r>
        <w:rPr>
          <w:szCs w:val="44"/>
        </w:rPr>
        <w:t xml:space="preserve">  </w:t>
      </w:r>
      <w:r>
        <w:rPr>
          <w:szCs w:val="44"/>
        </w:rPr>
        <w:tab/>
      </w:r>
      <w:r w:rsidR="00C478FE" w:rsidRPr="00141729">
        <w:rPr>
          <w:szCs w:val="44"/>
        </w:rPr>
        <w:t xml:space="preserve">Happy are they who have not walked in the </w:t>
      </w:r>
    </w:p>
    <w:p w:rsidR="00C478FE" w:rsidRPr="00141729" w:rsidRDefault="00141729" w:rsidP="00141729">
      <w:pPr>
        <w:ind w:left="2160" w:firstLine="720"/>
      </w:pPr>
      <w:r w:rsidRPr="00141729">
        <w:t>c</w:t>
      </w:r>
      <w:r w:rsidR="00C478FE" w:rsidRPr="00141729">
        <w:t>ounsel of the wicked, *</w:t>
      </w:r>
    </w:p>
    <w:p w:rsidR="00C478FE" w:rsidRPr="007B2DF9" w:rsidRDefault="00C478FE">
      <w:pPr>
        <w:rPr>
          <w:szCs w:val="44"/>
        </w:rPr>
      </w:pPr>
      <w:r w:rsidRPr="007B2DF9">
        <w:rPr>
          <w:szCs w:val="44"/>
        </w:rPr>
        <w:t xml:space="preserve"> </w:t>
      </w:r>
      <w:r w:rsidRPr="007B2DF9">
        <w:rPr>
          <w:szCs w:val="44"/>
        </w:rPr>
        <w:tab/>
        <w:t xml:space="preserve">  nor lingered in the way of sinners,</w:t>
      </w:r>
    </w:p>
    <w:p w:rsidR="00C478FE" w:rsidRPr="007B2DF9" w:rsidRDefault="00C478FE">
      <w:pPr>
        <w:rPr>
          <w:szCs w:val="44"/>
        </w:rPr>
      </w:pPr>
      <w:r w:rsidRPr="007B2DF9">
        <w:rPr>
          <w:szCs w:val="44"/>
        </w:rPr>
        <w:t xml:space="preserve"> </w:t>
      </w:r>
      <w:r w:rsidRPr="007B2DF9">
        <w:rPr>
          <w:szCs w:val="44"/>
        </w:rPr>
        <w:tab/>
        <w:t xml:space="preserve">  nor sat in the seats of the scornful!</w:t>
      </w:r>
    </w:p>
    <w:p w:rsidR="00C478FE" w:rsidRPr="007B2DF9" w:rsidRDefault="00C478FE">
      <w:pPr>
        <w:rPr>
          <w:szCs w:val="44"/>
        </w:rPr>
      </w:pPr>
    </w:p>
    <w:p w:rsidR="00C478FE" w:rsidRPr="007B2DF9" w:rsidRDefault="007B2DF9">
      <w:pPr>
        <w:rPr>
          <w:szCs w:val="44"/>
        </w:rPr>
      </w:pPr>
      <w:r>
        <w:rPr>
          <w:szCs w:val="44"/>
        </w:rPr>
        <w:t xml:space="preserve">2 </w:t>
      </w:r>
      <w:r w:rsidR="00C478FE" w:rsidRPr="007B2DF9">
        <w:rPr>
          <w:szCs w:val="44"/>
        </w:rPr>
        <w:t xml:space="preserve"> </w:t>
      </w:r>
      <w:r w:rsidR="00C478FE" w:rsidRPr="007B2DF9">
        <w:rPr>
          <w:szCs w:val="44"/>
        </w:rPr>
        <w:tab/>
        <w:t xml:space="preserve">Their delight is in the law of the </w:t>
      </w:r>
      <w:r w:rsidR="00C478FE" w:rsidRPr="007B2DF9">
        <w:rPr>
          <w:rFonts w:eastAsia="Arial Unicode MS" w:cs="Arial Unicode MS"/>
          <w:smallCaps/>
          <w:szCs w:val="44"/>
        </w:rPr>
        <w:t>Lord</w:t>
      </w:r>
      <w:r w:rsidR="00C478FE" w:rsidRPr="007B2DF9">
        <w:rPr>
          <w:szCs w:val="44"/>
        </w:rPr>
        <w:t>, *</w:t>
      </w:r>
    </w:p>
    <w:p w:rsidR="00C478FE" w:rsidRPr="007B2DF9" w:rsidRDefault="00C478FE">
      <w:pPr>
        <w:rPr>
          <w:szCs w:val="44"/>
        </w:rPr>
      </w:pPr>
      <w:r w:rsidRPr="007B2DF9">
        <w:rPr>
          <w:szCs w:val="44"/>
        </w:rPr>
        <w:t xml:space="preserve"> </w:t>
      </w:r>
      <w:r w:rsidRPr="007B2DF9">
        <w:rPr>
          <w:szCs w:val="44"/>
        </w:rPr>
        <w:tab/>
        <w:t xml:space="preserve">  and they meditate on his law day and night.</w:t>
      </w:r>
    </w:p>
    <w:p w:rsidR="00C478FE" w:rsidRPr="007B2DF9" w:rsidRDefault="00C478FE">
      <w:pPr>
        <w:rPr>
          <w:szCs w:val="44"/>
        </w:rPr>
      </w:pPr>
    </w:p>
    <w:p w:rsidR="00C478FE" w:rsidRPr="007B2DF9" w:rsidRDefault="007B2DF9">
      <w:pPr>
        <w:rPr>
          <w:szCs w:val="44"/>
        </w:rPr>
      </w:pPr>
      <w:r>
        <w:rPr>
          <w:szCs w:val="44"/>
        </w:rPr>
        <w:t xml:space="preserve">3 </w:t>
      </w:r>
      <w:r w:rsidR="00C478FE" w:rsidRPr="007B2DF9">
        <w:rPr>
          <w:szCs w:val="44"/>
        </w:rPr>
        <w:t xml:space="preserve"> </w:t>
      </w:r>
      <w:r w:rsidR="00C478FE" w:rsidRPr="007B2DF9">
        <w:rPr>
          <w:szCs w:val="44"/>
        </w:rPr>
        <w:tab/>
        <w:t>They are like trees planted by streams of water,</w:t>
      </w:r>
    </w:p>
    <w:p w:rsidR="00C478FE" w:rsidRPr="007B2DF9" w:rsidRDefault="00C478FE">
      <w:pPr>
        <w:ind w:firstLine="720"/>
        <w:rPr>
          <w:szCs w:val="44"/>
        </w:rPr>
      </w:pPr>
      <w:r w:rsidRPr="007B2DF9">
        <w:rPr>
          <w:szCs w:val="44"/>
        </w:rPr>
        <w:t xml:space="preserve">bearing fruit in due season, </w:t>
      </w:r>
    </w:p>
    <w:p w:rsidR="00C478FE" w:rsidRPr="007B2DF9" w:rsidRDefault="00C478FE">
      <w:pPr>
        <w:ind w:firstLine="720"/>
        <w:rPr>
          <w:szCs w:val="44"/>
        </w:rPr>
      </w:pPr>
      <w:r w:rsidRPr="007B2DF9">
        <w:rPr>
          <w:szCs w:val="44"/>
        </w:rPr>
        <w:t xml:space="preserve">  with leaves that do not wither; *</w:t>
      </w:r>
    </w:p>
    <w:p w:rsidR="00C478FE" w:rsidRPr="007B2DF9" w:rsidRDefault="00C478FE">
      <w:pPr>
        <w:rPr>
          <w:szCs w:val="44"/>
        </w:rPr>
      </w:pPr>
      <w:r w:rsidRPr="007B2DF9">
        <w:rPr>
          <w:szCs w:val="44"/>
        </w:rPr>
        <w:t xml:space="preserve"> </w:t>
      </w:r>
      <w:r w:rsidRPr="007B2DF9">
        <w:rPr>
          <w:szCs w:val="44"/>
        </w:rPr>
        <w:tab/>
        <w:t xml:space="preserve">  everything they do shall prosper.</w:t>
      </w:r>
    </w:p>
    <w:p w:rsidR="00C478FE" w:rsidRPr="007B2DF9" w:rsidRDefault="00C478FE">
      <w:pPr>
        <w:rPr>
          <w:szCs w:val="44"/>
        </w:rPr>
      </w:pPr>
    </w:p>
    <w:p w:rsidR="00C478FE" w:rsidRPr="007B2DF9" w:rsidRDefault="007B2DF9">
      <w:pPr>
        <w:rPr>
          <w:szCs w:val="44"/>
        </w:rPr>
      </w:pPr>
      <w:r>
        <w:rPr>
          <w:szCs w:val="44"/>
        </w:rPr>
        <w:t xml:space="preserve">4 </w:t>
      </w:r>
      <w:r w:rsidR="00C478FE" w:rsidRPr="007B2DF9">
        <w:rPr>
          <w:szCs w:val="44"/>
        </w:rPr>
        <w:t xml:space="preserve"> </w:t>
      </w:r>
      <w:r w:rsidR="00C478FE" w:rsidRPr="007B2DF9">
        <w:rPr>
          <w:szCs w:val="44"/>
        </w:rPr>
        <w:tab/>
        <w:t>It is not so with the wicked; *</w:t>
      </w:r>
    </w:p>
    <w:p w:rsidR="00C478FE" w:rsidRPr="007B2DF9" w:rsidRDefault="00C478FE">
      <w:pPr>
        <w:rPr>
          <w:szCs w:val="44"/>
        </w:rPr>
      </w:pPr>
      <w:r w:rsidRPr="007B2DF9">
        <w:rPr>
          <w:szCs w:val="44"/>
        </w:rPr>
        <w:t xml:space="preserve"> </w:t>
      </w:r>
      <w:r w:rsidRPr="007B2DF9">
        <w:rPr>
          <w:szCs w:val="44"/>
        </w:rPr>
        <w:tab/>
        <w:t xml:space="preserve">  they are like chaff which the wind blows away.</w:t>
      </w:r>
    </w:p>
    <w:p w:rsidR="00C478FE" w:rsidRPr="007B2DF9" w:rsidRDefault="007B2DF9">
      <w:pPr>
        <w:rPr>
          <w:szCs w:val="44"/>
        </w:rPr>
      </w:pPr>
      <w:r>
        <w:rPr>
          <w:szCs w:val="44"/>
        </w:rPr>
        <w:br w:type="page"/>
      </w:r>
      <w:r>
        <w:rPr>
          <w:szCs w:val="44"/>
        </w:rPr>
        <w:lastRenderedPageBreak/>
        <w:t xml:space="preserve">5 </w:t>
      </w:r>
      <w:r w:rsidR="00C478FE" w:rsidRPr="007B2DF9">
        <w:rPr>
          <w:szCs w:val="44"/>
        </w:rPr>
        <w:t xml:space="preserve"> </w:t>
      </w:r>
      <w:r w:rsidR="00C478FE" w:rsidRPr="007B2DF9">
        <w:rPr>
          <w:szCs w:val="44"/>
        </w:rPr>
        <w:tab/>
        <w:t xml:space="preserve">Therefore the wicked shall not stand </w:t>
      </w:r>
    </w:p>
    <w:p w:rsidR="00C478FE" w:rsidRPr="007B2DF9" w:rsidRDefault="00C478FE">
      <w:pPr>
        <w:ind w:left="2160" w:firstLine="720"/>
        <w:rPr>
          <w:szCs w:val="44"/>
        </w:rPr>
      </w:pPr>
      <w:r w:rsidRPr="007B2DF9">
        <w:rPr>
          <w:szCs w:val="44"/>
        </w:rPr>
        <w:t>upright when judgment comes, *</w:t>
      </w:r>
    </w:p>
    <w:p w:rsidR="00C478FE" w:rsidRPr="007B2DF9" w:rsidRDefault="00C478FE">
      <w:pPr>
        <w:rPr>
          <w:szCs w:val="44"/>
        </w:rPr>
      </w:pPr>
      <w:r w:rsidRPr="007B2DF9">
        <w:rPr>
          <w:szCs w:val="44"/>
        </w:rPr>
        <w:t xml:space="preserve"> </w:t>
      </w:r>
      <w:r w:rsidRPr="007B2DF9">
        <w:rPr>
          <w:szCs w:val="44"/>
        </w:rPr>
        <w:tab/>
        <w:t xml:space="preserve">  nor the sinner in the council of the righteous.</w:t>
      </w:r>
    </w:p>
    <w:p w:rsidR="00C478FE" w:rsidRPr="007B2DF9" w:rsidRDefault="00C478FE">
      <w:pPr>
        <w:rPr>
          <w:szCs w:val="44"/>
        </w:rPr>
      </w:pPr>
    </w:p>
    <w:p w:rsidR="00C478FE" w:rsidRPr="007B2DF9" w:rsidRDefault="007B2DF9">
      <w:pPr>
        <w:rPr>
          <w:szCs w:val="44"/>
        </w:rPr>
      </w:pPr>
      <w:r>
        <w:rPr>
          <w:szCs w:val="44"/>
        </w:rPr>
        <w:t xml:space="preserve">6 </w:t>
      </w:r>
      <w:r w:rsidR="00C478FE" w:rsidRPr="007B2DF9">
        <w:rPr>
          <w:szCs w:val="44"/>
        </w:rPr>
        <w:t xml:space="preserve"> </w:t>
      </w:r>
      <w:r w:rsidR="00C478FE" w:rsidRPr="007B2DF9">
        <w:rPr>
          <w:szCs w:val="44"/>
        </w:rPr>
        <w:tab/>
        <w:t xml:space="preserve">For the </w:t>
      </w:r>
      <w:r w:rsidR="00C478FE" w:rsidRPr="007B2DF9">
        <w:rPr>
          <w:rFonts w:eastAsia="Arial Unicode MS" w:cs="Arial Unicode MS"/>
          <w:smallCaps/>
          <w:szCs w:val="44"/>
        </w:rPr>
        <w:t>Lord</w:t>
      </w:r>
      <w:r w:rsidR="00C478FE" w:rsidRPr="007B2DF9">
        <w:rPr>
          <w:rFonts w:eastAsia="Arial Unicode MS" w:cs="Arial Unicode MS"/>
          <w:szCs w:val="44"/>
        </w:rPr>
        <w:t xml:space="preserve"> </w:t>
      </w:r>
      <w:r w:rsidR="00C478FE" w:rsidRPr="007B2DF9">
        <w:rPr>
          <w:szCs w:val="44"/>
        </w:rPr>
        <w:t>knows the way of the righteous, *</w:t>
      </w:r>
    </w:p>
    <w:p w:rsidR="00C478FE" w:rsidRPr="007B2DF9" w:rsidRDefault="00C478FE">
      <w:pPr>
        <w:pStyle w:val="Header"/>
        <w:tabs>
          <w:tab w:val="clear" w:pos="4320"/>
          <w:tab w:val="clear" w:pos="8640"/>
        </w:tabs>
        <w:rPr>
          <w:szCs w:val="44"/>
        </w:rPr>
      </w:pPr>
      <w:r w:rsidRPr="007B2DF9">
        <w:rPr>
          <w:szCs w:val="44"/>
        </w:rPr>
        <w:t xml:space="preserve"> </w:t>
      </w:r>
      <w:r w:rsidRPr="007B2DF9">
        <w:rPr>
          <w:szCs w:val="44"/>
        </w:rPr>
        <w:tab/>
        <w:t xml:space="preserve">  </w:t>
      </w:r>
      <w:r w:rsidRPr="007B2DF9">
        <w:rPr>
          <w:szCs w:val="44"/>
        </w:rPr>
        <w:tab/>
        <w:t>but the way of the wicked is doomed.</w:t>
      </w:r>
    </w:p>
    <w:p w:rsidR="00BE3791" w:rsidRDefault="00BE3791">
      <w:pPr>
        <w:suppressAutoHyphens/>
        <w:rPr>
          <w:spacing w:val="-2"/>
          <w:szCs w:val="44"/>
        </w:rPr>
      </w:pPr>
    </w:p>
    <w:p w:rsidR="007B2DF9" w:rsidRDefault="007B2DF9">
      <w:pPr>
        <w:suppressAutoHyphens/>
        <w:rPr>
          <w:i/>
          <w:spacing w:val="-2"/>
          <w:szCs w:val="44"/>
        </w:rPr>
      </w:pPr>
      <w:r>
        <w:rPr>
          <w:i/>
          <w:spacing w:val="-2"/>
          <w:szCs w:val="44"/>
        </w:rPr>
        <w:t>The Reader says</w:t>
      </w:r>
    </w:p>
    <w:p w:rsidR="007B2DF9" w:rsidRDefault="007B2DF9">
      <w:pPr>
        <w:suppressAutoHyphens/>
        <w:rPr>
          <w:spacing w:val="-2"/>
          <w:szCs w:val="44"/>
        </w:rPr>
      </w:pPr>
      <w:r>
        <w:rPr>
          <w:spacing w:val="-2"/>
          <w:szCs w:val="44"/>
        </w:rPr>
        <w:t>Please stand for the Gospel.</w:t>
      </w:r>
    </w:p>
    <w:p w:rsidR="007B2DF9" w:rsidRPr="007B2DF9" w:rsidRDefault="007B2DF9">
      <w:pPr>
        <w:suppressAutoHyphens/>
        <w:rPr>
          <w:spacing w:val="-2"/>
          <w:szCs w:val="44"/>
        </w:rPr>
      </w:pPr>
    </w:p>
    <w:p w:rsidR="00BE3791" w:rsidRPr="007B2DF9" w:rsidRDefault="00BE3791">
      <w:pPr>
        <w:suppressAutoHyphens/>
        <w:rPr>
          <w:spacing w:val="-2"/>
          <w:szCs w:val="44"/>
        </w:rPr>
      </w:pPr>
    </w:p>
    <w:p w:rsidR="00C478FE" w:rsidRPr="007B2DF9" w:rsidRDefault="00C84490">
      <w:pPr>
        <w:suppressAutoHyphens/>
        <w:rPr>
          <w:spacing w:val="-2"/>
          <w:szCs w:val="44"/>
        </w:rPr>
      </w:pPr>
      <w:r>
        <w:rPr>
          <w:b/>
          <w:spacing w:val="-2"/>
          <w:szCs w:val="44"/>
        </w:rPr>
        <w:t xml:space="preserve">The </w:t>
      </w:r>
      <w:r w:rsidR="00C478FE" w:rsidRPr="007B2DF9">
        <w:rPr>
          <w:b/>
          <w:spacing w:val="-2"/>
          <w:szCs w:val="44"/>
        </w:rPr>
        <w:t>Gospel</w:t>
      </w:r>
      <w:r>
        <w:rPr>
          <w:b/>
          <w:spacing w:val="-2"/>
          <w:szCs w:val="44"/>
        </w:rPr>
        <w:t xml:space="preserve"> Acclamation</w:t>
      </w:r>
    </w:p>
    <w:p w:rsidR="00C478FE" w:rsidRPr="007B2DF9" w:rsidRDefault="007B2DF9">
      <w:pPr>
        <w:pStyle w:val="BlockText"/>
        <w:ind w:left="0"/>
        <w:jc w:val="left"/>
        <w:rPr>
          <w:i/>
          <w:sz w:val="44"/>
          <w:szCs w:val="44"/>
        </w:rPr>
      </w:pPr>
      <w:r>
        <w:rPr>
          <w:i/>
          <w:sz w:val="44"/>
          <w:szCs w:val="44"/>
        </w:rPr>
        <w:t>The Reader</w:t>
      </w:r>
      <w:r w:rsidR="00C478FE" w:rsidRPr="007B2DF9">
        <w:rPr>
          <w:i/>
          <w:sz w:val="44"/>
          <w:szCs w:val="44"/>
        </w:rPr>
        <w:t xml:space="preserve"> leads the appointed acclamation.</w:t>
      </w:r>
    </w:p>
    <w:p w:rsidR="00C478FE" w:rsidRPr="007B2DF9" w:rsidRDefault="00C478FE">
      <w:pPr>
        <w:suppressAutoHyphens/>
        <w:rPr>
          <w:spacing w:val="-2"/>
          <w:szCs w:val="44"/>
        </w:rPr>
      </w:pPr>
      <w:r w:rsidRPr="007B2DF9">
        <w:rPr>
          <w:i/>
          <w:iCs/>
          <w:spacing w:val="-2"/>
          <w:szCs w:val="44"/>
        </w:rPr>
        <w:t>Reader</w:t>
      </w:r>
      <w:r w:rsidRPr="007B2DF9">
        <w:rPr>
          <w:spacing w:val="-2"/>
          <w:szCs w:val="44"/>
        </w:rPr>
        <w:tab/>
      </w:r>
      <w:r w:rsidRPr="007B2DF9">
        <w:rPr>
          <w:spacing w:val="-2"/>
          <w:szCs w:val="44"/>
        </w:rPr>
        <w:tab/>
        <w:t>Alleluia.</w:t>
      </w:r>
    </w:p>
    <w:p w:rsidR="00C478FE" w:rsidRPr="007B2DF9" w:rsidRDefault="00C478FE">
      <w:pPr>
        <w:suppressAutoHyphens/>
        <w:rPr>
          <w:spacing w:val="-2"/>
          <w:szCs w:val="44"/>
        </w:rPr>
      </w:pPr>
      <w:r w:rsidRPr="007B2DF9">
        <w:rPr>
          <w:i/>
          <w:iCs/>
          <w:spacing w:val="-2"/>
          <w:szCs w:val="44"/>
        </w:rPr>
        <w:t>People</w:t>
      </w:r>
      <w:r w:rsidRPr="007B2DF9">
        <w:rPr>
          <w:spacing w:val="-2"/>
          <w:szCs w:val="44"/>
        </w:rPr>
        <w:tab/>
      </w:r>
      <w:r w:rsidRPr="007B2DF9">
        <w:rPr>
          <w:spacing w:val="-2"/>
          <w:szCs w:val="44"/>
        </w:rPr>
        <w:tab/>
        <w:t>Alleluia.</w:t>
      </w:r>
    </w:p>
    <w:p w:rsidR="00C478FE" w:rsidRPr="007B2DF9" w:rsidRDefault="00C478FE">
      <w:pPr>
        <w:rPr>
          <w:szCs w:val="44"/>
        </w:rPr>
      </w:pPr>
      <w:r w:rsidRPr="007B2DF9">
        <w:rPr>
          <w:i/>
          <w:spacing w:val="-2"/>
          <w:szCs w:val="44"/>
        </w:rPr>
        <w:t>Reader</w:t>
      </w:r>
      <w:r w:rsidRPr="007B2DF9">
        <w:rPr>
          <w:i/>
          <w:spacing w:val="-2"/>
          <w:szCs w:val="44"/>
        </w:rPr>
        <w:tab/>
      </w:r>
      <w:r w:rsidRPr="007B2DF9">
        <w:rPr>
          <w:i/>
          <w:spacing w:val="-2"/>
          <w:szCs w:val="44"/>
        </w:rPr>
        <w:tab/>
      </w:r>
      <w:r w:rsidRPr="007B2DF9">
        <w:rPr>
          <w:szCs w:val="44"/>
        </w:rPr>
        <w:t>Happy are the pure in heart, *</w:t>
      </w:r>
    </w:p>
    <w:p w:rsidR="00C478FE" w:rsidRPr="007B2DF9" w:rsidRDefault="00C478FE">
      <w:pPr>
        <w:ind w:left="1440" w:firstLine="720"/>
        <w:rPr>
          <w:iCs/>
          <w:spacing w:val="-2"/>
          <w:szCs w:val="44"/>
        </w:rPr>
      </w:pPr>
      <w:r w:rsidRPr="007B2DF9">
        <w:rPr>
          <w:szCs w:val="44"/>
        </w:rPr>
        <w:t xml:space="preserve">  for they shall see God.</w:t>
      </w:r>
    </w:p>
    <w:p w:rsidR="00C478FE" w:rsidRPr="007B2DF9" w:rsidRDefault="00C478FE">
      <w:pPr>
        <w:suppressAutoHyphens/>
        <w:rPr>
          <w:spacing w:val="-2"/>
          <w:szCs w:val="44"/>
        </w:rPr>
      </w:pPr>
      <w:r w:rsidRPr="007B2DF9">
        <w:rPr>
          <w:i/>
          <w:iCs/>
          <w:spacing w:val="-2"/>
          <w:szCs w:val="44"/>
        </w:rPr>
        <w:t>People</w:t>
      </w:r>
      <w:r w:rsidRPr="007B2DF9">
        <w:rPr>
          <w:spacing w:val="-2"/>
          <w:szCs w:val="44"/>
        </w:rPr>
        <w:tab/>
      </w:r>
      <w:r w:rsidRPr="007B2DF9">
        <w:rPr>
          <w:spacing w:val="-2"/>
          <w:szCs w:val="44"/>
        </w:rPr>
        <w:tab/>
        <w:t>Alleluia.</w:t>
      </w:r>
    </w:p>
    <w:p w:rsidR="00C478FE" w:rsidRPr="007B2DF9" w:rsidRDefault="00C478FE">
      <w:pPr>
        <w:suppressAutoHyphens/>
        <w:rPr>
          <w:spacing w:val="-2"/>
          <w:szCs w:val="44"/>
        </w:rPr>
      </w:pPr>
    </w:p>
    <w:p w:rsidR="00C478FE" w:rsidRPr="007B2DF9" w:rsidRDefault="007B2DF9">
      <w:pPr>
        <w:suppressAutoHyphens/>
        <w:rPr>
          <w:spacing w:val="-2"/>
          <w:szCs w:val="44"/>
        </w:rPr>
      </w:pPr>
      <w:r>
        <w:rPr>
          <w:i/>
          <w:spacing w:val="-2"/>
          <w:szCs w:val="44"/>
        </w:rPr>
        <w:t>The Reader returns to his or her seat.</w:t>
      </w:r>
    </w:p>
    <w:p w:rsidR="00C478FE" w:rsidRPr="007B2DF9" w:rsidRDefault="00C478FE">
      <w:pPr>
        <w:autoSpaceDE w:val="0"/>
        <w:autoSpaceDN w:val="0"/>
        <w:adjustRightInd w:val="0"/>
        <w:rPr>
          <w:bCs/>
          <w:szCs w:val="44"/>
        </w:rPr>
      </w:pPr>
      <w:r w:rsidRPr="007B2DF9">
        <w:rPr>
          <w:b/>
          <w:bCs/>
          <w:szCs w:val="44"/>
        </w:rPr>
        <w:br w:type="page"/>
      </w:r>
      <w:r w:rsidRPr="007B2DF9">
        <w:rPr>
          <w:b/>
          <w:bCs/>
          <w:szCs w:val="44"/>
        </w:rPr>
        <w:lastRenderedPageBreak/>
        <w:t>The Holy Gospel</w:t>
      </w:r>
    </w:p>
    <w:p w:rsidR="00C478FE" w:rsidRPr="007B2DF9" w:rsidRDefault="00C478FE">
      <w:pPr>
        <w:autoSpaceDE w:val="0"/>
        <w:autoSpaceDN w:val="0"/>
        <w:adjustRightInd w:val="0"/>
        <w:rPr>
          <w:szCs w:val="44"/>
        </w:rPr>
      </w:pPr>
      <w:r w:rsidRPr="007B2DF9">
        <w:rPr>
          <w:i/>
          <w:iCs/>
          <w:szCs w:val="44"/>
        </w:rPr>
        <w:t>The Minister says</w:t>
      </w:r>
      <w:r w:rsidRPr="007B2DF9">
        <w:rPr>
          <w:i/>
          <w:iCs/>
          <w:szCs w:val="44"/>
        </w:rPr>
        <w:tab/>
      </w:r>
      <w:r w:rsidRPr="007B2DF9">
        <w:rPr>
          <w:i/>
          <w:iCs/>
          <w:szCs w:val="44"/>
        </w:rPr>
        <w:tab/>
      </w:r>
      <w:r w:rsidRPr="007B2DF9">
        <w:rPr>
          <w:szCs w:val="44"/>
        </w:rPr>
        <w:t>The Lord be with you.</w:t>
      </w:r>
    </w:p>
    <w:p w:rsidR="00C478FE" w:rsidRPr="007B2DF9" w:rsidRDefault="00C478FE">
      <w:pPr>
        <w:autoSpaceDE w:val="0"/>
        <w:autoSpaceDN w:val="0"/>
        <w:adjustRightInd w:val="0"/>
        <w:rPr>
          <w:i/>
          <w:iCs/>
          <w:szCs w:val="44"/>
        </w:rPr>
      </w:pPr>
      <w:r w:rsidRPr="007B2DF9">
        <w:rPr>
          <w:i/>
          <w:iCs/>
          <w:szCs w:val="44"/>
        </w:rPr>
        <w:t>People</w:t>
      </w:r>
      <w:r w:rsidRPr="007B2DF9">
        <w:rPr>
          <w:szCs w:val="44"/>
        </w:rPr>
        <w:tab/>
      </w:r>
      <w:r w:rsidRPr="007B2DF9">
        <w:rPr>
          <w:szCs w:val="44"/>
        </w:rPr>
        <w:tab/>
      </w:r>
      <w:r w:rsidRPr="007B2DF9">
        <w:rPr>
          <w:szCs w:val="44"/>
        </w:rPr>
        <w:tab/>
      </w:r>
      <w:r w:rsidRPr="007B2DF9">
        <w:rPr>
          <w:szCs w:val="44"/>
        </w:rPr>
        <w:tab/>
        <w:t>And also with you.</w:t>
      </w:r>
    </w:p>
    <w:p w:rsidR="00C478FE" w:rsidRPr="007B2DF9" w:rsidRDefault="00C478FE">
      <w:pPr>
        <w:autoSpaceDE w:val="0"/>
        <w:autoSpaceDN w:val="0"/>
        <w:adjustRightInd w:val="0"/>
        <w:ind w:left="3600" w:hanging="3600"/>
        <w:rPr>
          <w:i/>
          <w:iCs/>
          <w:szCs w:val="44"/>
        </w:rPr>
      </w:pPr>
      <w:r w:rsidRPr="007B2DF9">
        <w:rPr>
          <w:i/>
          <w:iCs/>
          <w:szCs w:val="44"/>
        </w:rPr>
        <w:t>Minister</w:t>
      </w:r>
      <w:r w:rsidRPr="007B2DF9">
        <w:rPr>
          <w:i/>
          <w:iCs/>
          <w:szCs w:val="44"/>
        </w:rPr>
        <w:tab/>
      </w:r>
      <w:r w:rsidRPr="007B2DF9">
        <w:rPr>
          <w:szCs w:val="44"/>
        </w:rPr>
        <w:sym w:font="Wingdings" w:char="F058"/>
      </w:r>
      <w:r w:rsidRPr="007B2DF9">
        <w:rPr>
          <w:szCs w:val="44"/>
        </w:rPr>
        <w:t xml:space="preserve"> The Holy Gospel of our Lord Jesus Christ according to Luke.</w:t>
      </w:r>
    </w:p>
    <w:p w:rsidR="00C478FE" w:rsidRPr="007B2DF9" w:rsidRDefault="00C478FE">
      <w:pPr>
        <w:rPr>
          <w:szCs w:val="44"/>
        </w:rPr>
      </w:pPr>
      <w:r w:rsidRPr="007B2DF9">
        <w:rPr>
          <w:i/>
          <w:iCs/>
          <w:szCs w:val="44"/>
        </w:rPr>
        <w:t>People</w:t>
      </w:r>
      <w:r w:rsidRPr="007B2DF9">
        <w:rPr>
          <w:i/>
          <w:iCs/>
          <w:szCs w:val="44"/>
        </w:rPr>
        <w:tab/>
      </w:r>
      <w:r w:rsidRPr="007B2DF9">
        <w:rPr>
          <w:szCs w:val="44"/>
        </w:rPr>
        <w:tab/>
      </w:r>
      <w:r w:rsidRPr="007B2DF9">
        <w:rPr>
          <w:szCs w:val="44"/>
        </w:rPr>
        <w:tab/>
      </w:r>
      <w:r w:rsidRPr="007B2DF9">
        <w:rPr>
          <w:szCs w:val="44"/>
        </w:rPr>
        <w:tab/>
        <w:t>Glory to you, Lord Christ.</w:t>
      </w:r>
    </w:p>
    <w:p w:rsidR="00C478FE" w:rsidRPr="007B2DF9" w:rsidRDefault="00C478FE">
      <w:pPr>
        <w:rPr>
          <w:szCs w:val="44"/>
        </w:rPr>
      </w:pPr>
      <w:r w:rsidRPr="007B2DF9">
        <w:rPr>
          <w:szCs w:val="44"/>
        </w:rPr>
        <w:t>Jesus said</w:t>
      </w:r>
      <w:r w:rsidR="004F2434">
        <w:rPr>
          <w:szCs w:val="44"/>
        </w:rPr>
        <w:t xml:space="preserve"> to the great crowds that accompanied him</w:t>
      </w:r>
      <w:r w:rsidRPr="007B2DF9">
        <w:rPr>
          <w:szCs w:val="44"/>
        </w:rPr>
        <w:t>, “Whoever does not bear his own cross and come after me, cannot be my disciple.</w:t>
      </w:r>
      <w:r w:rsidR="007B2DF9" w:rsidRPr="007B2DF9">
        <w:rPr>
          <w:szCs w:val="44"/>
        </w:rPr>
        <w:t xml:space="preserve"> </w:t>
      </w:r>
      <w:r w:rsidRPr="007B2DF9">
        <w:rPr>
          <w:szCs w:val="44"/>
        </w:rPr>
        <w:t>For which of you, desiring to build a tower, does not first sit down and count the cost, whether he has enough to complete it?</w:t>
      </w:r>
      <w:r w:rsidR="007B2DF9" w:rsidRPr="007B2DF9">
        <w:rPr>
          <w:szCs w:val="44"/>
        </w:rPr>
        <w:t xml:space="preserve"> </w:t>
      </w:r>
      <w:r w:rsidRPr="007B2DF9">
        <w:rPr>
          <w:szCs w:val="44"/>
        </w:rPr>
        <w:t>Otherwise, when he has laid a foundation, and is not able to finish, all who see it begin to mock him, saying, ‘This man began to build, and was not able to finish.’</w:t>
      </w:r>
      <w:r w:rsidR="007B2DF9" w:rsidRPr="007B2DF9">
        <w:rPr>
          <w:szCs w:val="44"/>
        </w:rPr>
        <w:t xml:space="preserve"> </w:t>
      </w:r>
      <w:r w:rsidRPr="007B2DF9">
        <w:rPr>
          <w:szCs w:val="44"/>
        </w:rPr>
        <w:t>Or what king, going to encounter another king in war, will not sit down first and take counsel whether he is able with ten thousand to meet him who comes against him with twenty thousand?</w:t>
      </w:r>
      <w:r w:rsidR="007B2DF9" w:rsidRPr="007B2DF9">
        <w:rPr>
          <w:szCs w:val="44"/>
        </w:rPr>
        <w:t xml:space="preserve"> </w:t>
      </w:r>
      <w:r w:rsidRPr="007B2DF9">
        <w:rPr>
          <w:szCs w:val="44"/>
        </w:rPr>
        <w:t>And if not, while the other is yet a great way off, he sends an embassy and asks terms of peace.</w:t>
      </w:r>
      <w:r w:rsidR="007B2DF9" w:rsidRPr="007B2DF9">
        <w:rPr>
          <w:szCs w:val="44"/>
        </w:rPr>
        <w:t xml:space="preserve"> </w:t>
      </w:r>
      <w:r w:rsidRPr="007B2DF9">
        <w:rPr>
          <w:szCs w:val="44"/>
        </w:rPr>
        <w:t>So therefore, whoever of you does not renounce all that he has cannot be my disciple.”</w:t>
      </w:r>
    </w:p>
    <w:p w:rsidR="00C478FE" w:rsidRPr="007B2DF9" w:rsidRDefault="00C478FE" w:rsidP="00BE3791">
      <w:pPr>
        <w:autoSpaceDE w:val="0"/>
        <w:autoSpaceDN w:val="0"/>
        <w:adjustRightInd w:val="0"/>
        <w:rPr>
          <w:szCs w:val="44"/>
        </w:rPr>
      </w:pPr>
      <w:r w:rsidRPr="007B2DF9">
        <w:rPr>
          <w:i/>
          <w:iCs/>
          <w:szCs w:val="44"/>
        </w:rPr>
        <w:t>The Minister says</w:t>
      </w:r>
      <w:r w:rsidRPr="007B2DF9">
        <w:rPr>
          <w:i/>
          <w:iCs/>
          <w:szCs w:val="44"/>
        </w:rPr>
        <w:tab/>
      </w:r>
      <w:r w:rsidRPr="007B2DF9">
        <w:rPr>
          <w:szCs w:val="44"/>
        </w:rPr>
        <w:tab/>
        <w:t>The Gospel of the Lord.</w:t>
      </w:r>
    </w:p>
    <w:sectPr w:rsidR="00C478FE" w:rsidRPr="007B2DF9" w:rsidSect="00BE37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32C" w:rsidRDefault="00E1132C">
      <w:r>
        <w:separator/>
      </w:r>
    </w:p>
  </w:endnote>
  <w:endnote w:type="continuationSeparator" w:id="0">
    <w:p w:rsidR="00E1132C" w:rsidRDefault="00E1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91" w:rsidRDefault="00C478FE">
    <w:pPr>
      <w:pStyle w:val="Footer"/>
      <w:rPr>
        <w:smallCaps/>
        <w:sz w:val="24"/>
      </w:rPr>
    </w:pPr>
    <w:r>
      <w:rPr>
        <w:smallCaps/>
        <w:sz w:val="24"/>
      </w:rPr>
      <w:t>July 11, Benedict of Nursia</w:t>
    </w:r>
    <w:r w:rsidR="0038363C">
      <w:rPr>
        <w:smallCaps/>
        <w:sz w:val="24"/>
      </w:rPr>
      <w:t xml:space="preserve">, Abbot of Monte Cassino, c. 540: </w:t>
    </w:r>
    <w:r w:rsidR="00BE3791">
      <w:rPr>
        <w:smallCaps/>
        <w:sz w:val="24"/>
      </w:rPr>
      <w:t>Mass</w:t>
    </w:r>
  </w:p>
  <w:p w:rsidR="00C478FE" w:rsidRDefault="00C478FE">
    <w:pPr>
      <w:pStyle w:val="Footer"/>
      <w:rPr>
        <w:sz w:val="24"/>
      </w:rPr>
    </w:pPr>
    <w:r>
      <w:rPr>
        <w:smallCaps/>
        <w:sz w:val="24"/>
      </w:rPr>
      <w:t>Proverbs 2:1</w:t>
    </w:r>
    <w:r w:rsidR="00C84490">
      <w:rPr>
        <w:smallCaps/>
        <w:sz w:val="24"/>
      </w:rPr>
      <w:t>–</w:t>
    </w:r>
    <w:r>
      <w:rPr>
        <w:smallCaps/>
        <w:sz w:val="24"/>
      </w:rPr>
      <w:t>9, Psalm 1, Luke 14:27</w:t>
    </w:r>
    <w:r w:rsidR="00C84490">
      <w:rPr>
        <w:smallCaps/>
        <w:sz w:val="24"/>
      </w:rPr>
      <w:t>–</w:t>
    </w:r>
    <w:r>
      <w:rPr>
        <w:smallCaps/>
        <w:sz w:val="24"/>
      </w:rP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32C" w:rsidRDefault="00E1132C">
      <w:r>
        <w:separator/>
      </w:r>
    </w:p>
  </w:footnote>
  <w:footnote w:type="continuationSeparator" w:id="0">
    <w:p w:rsidR="00E1132C" w:rsidRDefault="00E11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2046"/>
    <w:multiLevelType w:val="hybridMultilevel"/>
    <w:tmpl w:val="00AC1D86"/>
    <w:lvl w:ilvl="0" w:tplc="F6D62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91"/>
    <w:rsid w:val="00141729"/>
    <w:rsid w:val="0020045D"/>
    <w:rsid w:val="0038363C"/>
    <w:rsid w:val="004F2434"/>
    <w:rsid w:val="007B2DF9"/>
    <w:rsid w:val="00B10CA9"/>
    <w:rsid w:val="00BE3791"/>
    <w:rsid w:val="00C478FE"/>
    <w:rsid w:val="00C84490"/>
    <w:rsid w:val="00E1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C6DC5"/>
  <w15:docId w15:val="{E5FABD7C-8115-4140-BF26-66C2B680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 w:type="paragraph" w:styleId="ListParagraph">
    <w:name w:val="List Paragraph"/>
    <w:basedOn w:val="Normal"/>
    <w:uiPriority w:val="34"/>
    <w:qFormat/>
    <w:rsid w:val="00141729"/>
    <w:pPr>
      <w:ind w:left="720"/>
      <w:contextualSpacing/>
    </w:pPr>
  </w:style>
  <w:style w:type="paragraph" w:styleId="BalloonText">
    <w:name w:val="Balloon Text"/>
    <w:basedOn w:val="Normal"/>
    <w:link w:val="BalloonTextChar"/>
    <w:semiHidden/>
    <w:unhideWhenUsed/>
    <w:rsid w:val="00141729"/>
    <w:rPr>
      <w:rFonts w:ascii="Segoe UI" w:hAnsi="Segoe UI" w:cs="Segoe UI"/>
      <w:sz w:val="18"/>
      <w:szCs w:val="18"/>
    </w:rPr>
  </w:style>
  <w:style w:type="character" w:customStyle="1" w:styleId="BalloonTextChar">
    <w:name w:val="Balloon Text Char"/>
    <w:basedOn w:val="DefaultParagraphFont"/>
    <w:link w:val="BalloonText"/>
    <w:semiHidden/>
    <w:rsid w:val="00141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Template>
  <TotalTime>7</TotalTime>
  <Pages>4</Pages>
  <Words>580</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2016-06-25T14:38:00Z</cp:lastPrinted>
  <dcterms:created xsi:type="dcterms:W3CDTF">2013-01-17T20:30:00Z</dcterms:created>
  <dcterms:modified xsi:type="dcterms:W3CDTF">2016-06-25T14:38:00Z</dcterms:modified>
</cp:coreProperties>
</file>