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11A" w:rsidRDefault="008C711D">
      <w:pPr>
        <w:pStyle w:val="Heading2"/>
      </w:pPr>
      <w:r>
        <w:rPr>
          <w:szCs w:val="44"/>
        </w:rPr>
        <w:t>September 8</w:t>
      </w:r>
      <w:r w:rsidRPr="00CD3540">
        <w:rPr>
          <w:szCs w:val="44"/>
        </w:rPr>
        <w:t xml:space="preserve">, The </w:t>
      </w:r>
      <w:r>
        <w:rPr>
          <w:szCs w:val="44"/>
        </w:rPr>
        <w:t xml:space="preserve">Nativity </w:t>
      </w:r>
      <w:r w:rsidR="003A0F35">
        <w:rPr>
          <w:szCs w:val="44"/>
        </w:rPr>
        <w:t xml:space="preserve">of </w:t>
      </w:r>
      <w:bookmarkStart w:id="0" w:name="_GoBack"/>
      <w:bookmarkEnd w:id="0"/>
      <w:r w:rsidRPr="00CD3540">
        <w:rPr>
          <w:szCs w:val="44"/>
        </w:rPr>
        <w:t>Mary</w:t>
      </w:r>
      <w:r w:rsidR="00B63AFA">
        <w:t>:</w:t>
      </w:r>
    </w:p>
    <w:p w:rsidR="00F03704" w:rsidRPr="003B6AAD" w:rsidRDefault="00F03704">
      <w:pPr>
        <w:pStyle w:val="Heading2"/>
        <w:rPr>
          <w:b w:val="0"/>
          <w:iCs/>
        </w:rPr>
      </w:pPr>
      <w:r>
        <w:t>Evening Prayer</w:t>
      </w:r>
    </w:p>
    <w:p w:rsidR="00F03704" w:rsidRPr="003B6AAD" w:rsidRDefault="00F03704">
      <w:pPr>
        <w:rPr>
          <w:iCs/>
          <w:sz w:val="44"/>
        </w:rPr>
      </w:pPr>
    </w:p>
    <w:p w:rsidR="00F03704" w:rsidRPr="003B6AAD" w:rsidRDefault="00F03704">
      <w:pPr>
        <w:rPr>
          <w:iCs/>
          <w:sz w:val="44"/>
        </w:rPr>
      </w:pPr>
    </w:p>
    <w:p w:rsidR="00F03704" w:rsidRDefault="00F03704">
      <w:pPr>
        <w:rPr>
          <w:b/>
          <w:bCs/>
          <w:sz w:val="44"/>
        </w:rPr>
      </w:pPr>
      <w:r>
        <w:rPr>
          <w:i/>
          <w:iCs/>
          <w:sz w:val="44"/>
        </w:rPr>
        <w:t>The First Lesson.</w:t>
      </w:r>
      <w:r w:rsidR="00C5698D">
        <w:rPr>
          <w:i/>
          <w:iCs/>
          <w:sz w:val="44"/>
        </w:rPr>
        <w:t xml:space="preserve"> </w:t>
      </w:r>
      <w:r>
        <w:rPr>
          <w:i/>
          <w:iCs/>
          <w:sz w:val="44"/>
        </w:rPr>
        <w:t>The Reader begins</w:t>
      </w:r>
    </w:p>
    <w:p w:rsidR="00F03704" w:rsidRDefault="00F03704">
      <w:pPr>
        <w:rPr>
          <w:b/>
          <w:bCs/>
          <w:sz w:val="44"/>
        </w:rPr>
      </w:pPr>
      <w:r>
        <w:rPr>
          <w:b/>
          <w:bCs/>
          <w:sz w:val="44"/>
        </w:rPr>
        <w:t>A Reading from the Wisdom of Solomon</w:t>
      </w:r>
    </w:p>
    <w:p w:rsidR="00F03704" w:rsidRDefault="00F03704">
      <w:pPr>
        <w:pStyle w:val="BodyText"/>
        <w:rPr>
          <w:rFonts w:eastAsia="Arial Unicode MS" w:cs="Arial Unicode MS"/>
        </w:rPr>
      </w:pPr>
      <w:r>
        <w:rPr>
          <w:rFonts w:eastAsia="Arial Unicode MS" w:cs="Arial Unicode MS"/>
        </w:rPr>
        <w:t xml:space="preserve">With my whole heart I said: </w:t>
      </w:r>
      <w:r w:rsidR="00B63AFA">
        <w:rPr>
          <w:rFonts w:eastAsia="Arial Unicode MS" w:cs="Arial Unicode MS"/>
        </w:rPr>
        <w:t>“</w:t>
      </w:r>
      <w:r>
        <w:rPr>
          <w:rFonts w:eastAsia="Arial Unicode MS" w:cs="Arial Unicode MS"/>
        </w:rPr>
        <w:t>O God of my fathers and Lord of mercy, who hast made all things by thy word, and by thy wisdom hast formed man, to have dominion over the creatures thou hast made, and rule the world in holiness and righteousness, and pronounce judgment in uprightness of soul, give me the wisdom that sits by thy throne, and do not reject me from among thy servants.</w:t>
      </w:r>
      <w:r w:rsidR="00C5698D">
        <w:rPr>
          <w:rFonts w:eastAsia="Arial Unicode MS" w:cs="Arial Unicode MS"/>
        </w:rPr>
        <w:t xml:space="preserve"> </w:t>
      </w:r>
      <w:r>
        <w:rPr>
          <w:rFonts w:eastAsia="Arial Unicode MS" w:cs="Arial Unicode MS"/>
        </w:rPr>
        <w:t>For I am thy slave and the son of thy maidservant, a man who is weak and short-lived, with little understanding of judgment and laws; for even if one is perfect among the sons of men, yet without the wisdom that comes from thee he will be regarded as nothing.</w:t>
      </w:r>
      <w:r w:rsidR="00C5698D">
        <w:rPr>
          <w:rFonts w:eastAsia="Arial Unicode MS" w:cs="Arial Unicode MS"/>
        </w:rPr>
        <w:t xml:space="preserve"> </w:t>
      </w:r>
      <w:r>
        <w:rPr>
          <w:rFonts w:eastAsia="Arial Unicode MS" w:cs="Arial Unicode MS"/>
        </w:rPr>
        <w:t>Thou hast chosen me to be king of thy people and to be judge over thy sons and daughters.</w:t>
      </w:r>
      <w:r w:rsidR="00C5698D">
        <w:rPr>
          <w:rFonts w:eastAsia="Arial Unicode MS" w:cs="Arial Unicode MS"/>
        </w:rPr>
        <w:t xml:space="preserve"> </w:t>
      </w:r>
      <w:r>
        <w:rPr>
          <w:rFonts w:eastAsia="Arial Unicode MS" w:cs="Arial Unicode MS"/>
        </w:rPr>
        <w:t>Thou hast given command to build a temple on thy holy mountain, and an altar in the city of thy habitation, a copy of the holy tent which thou didst prepare from the beginning.</w:t>
      </w:r>
      <w:r w:rsidR="00C5698D">
        <w:rPr>
          <w:rFonts w:eastAsia="Arial Unicode MS" w:cs="Arial Unicode MS"/>
        </w:rPr>
        <w:t xml:space="preserve"> </w:t>
      </w:r>
      <w:r>
        <w:rPr>
          <w:rFonts w:eastAsia="Arial Unicode MS" w:cs="Arial Unicode MS"/>
        </w:rPr>
        <w:t xml:space="preserve">With thee is wisdom, who knows thy works and was present when thou didst make the world, and who understand what </w:t>
      </w:r>
      <w:r>
        <w:rPr>
          <w:rFonts w:eastAsia="Arial Unicode MS" w:cs="Arial Unicode MS"/>
        </w:rPr>
        <w:lastRenderedPageBreak/>
        <w:t>is pleasing in thy sight and what is right according to thy commandments. Send her forth from the holy heavens, and from the throne of thy glory send her, that she may be with me and toil, and that I may learn what is pleasing to thee.</w:t>
      </w:r>
      <w:r w:rsidR="00C5698D">
        <w:rPr>
          <w:rFonts w:eastAsia="Arial Unicode MS" w:cs="Arial Unicode MS"/>
        </w:rPr>
        <w:t xml:space="preserve"> </w:t>
      </w:r>
      <w:r>
        <w:rPr>
          <w:rFonts w:eastAsia="Arial Unicode MS" w:cs="Arial Unicode MS"/>
        </w:rPr>
        <w:t>For she knows and understands all things, and she will guide me wisely in my actions and guard me with her glory.</w:t>
      </w:r>
      <w:r w:rsidR="00C5698D">
        <w:rPr>
          <w:rFonts w:eastAsia="Arial Unicode MS" w:cs="Arial Unicode MS"/>
        </w:rPr>
        <w:t xml:space="preserve"> </w:t>
      </w:r>
      <w:r>
        <w:rPr>
          <w:rFonts w:eastAsia="Arial Unicode MS" w:cs="Arial Unicode MS"/>
        </w:rPr>
        <w:t>Then my works will be acceptable, and I shall judge thy people justly, and shall be worthy of the throne of my father.</w:t>
      </w:r>
    </w:p>
    <w:p w:rsidR="00B63AFA" w:rsidRPr="007248F5" w:rsidRDefault="00B63AFA" w:rsidP="00B63AFA">
      <w:pPr>
        <w:pStyle w:val="Heading1"/>
      </w:pPr>
      <w:r>
        <w:t xml:space="preserve">The Reader concludes </w:t>
      </w:r>
      <w:r w:rsidRPr="007248F5">
        <w:tab/>
      </w:r>
      <w:r w:rsidRPr="007248F5">
        <w:rPr>
          <w:i w:val="0"/>
        </w:rPr>
        <w:t>The Word of the Lord.</w:t>
      </w:r>
    </w:p>
    <w:p w:rsidR="00B63AFA" w:rsidRDefault="00B63AFA">
      <w:pPr>
        <w:rPr>
          <w:iCs/>
          <w:sz w:val="44"/>
        </w:rPr>
      </w:pPr>
    </w:p>
    <w:p w:rsidR="003B6AAD" w:rsidRPr="003B6AAD" w:rsidRDefault="003B6AAD">
      <w:pPr>
        <w:rPr>
          <w:iCs/>
          <w:sz w:val="44"/>
        </w:rPr>
      </w:pPr>
    </w:p>
    <w:p w:rsidR="00F03704" w:rsidRDefault="00F03704">
      <w:pPr>
        <w:rPr>
          <w:i/>
          <w:iCs/>
          <w:sz w:val="44"/>
        </w:rPr>
      </w:pPr>
      <w:r>
        <w:rPr>
          <w:i/>
          <w:iCs/>
          <w:sz w:val="44"/>
        </w:rPr>
        <w:t>The Second Lesson.</w:t>
      </w:r>
      <w:r w:rsidR="00C5698D">
        <w:rPr>
          <w:i/>
          <w:iCs/>
          <w:sz w:val="44"/>
        </w:rPr>
        <w:t xml:space="preserve"> </w:t>
      </w:r>
      <w:r>
        <w:rPr>
          <w:i/>
          <w:iCs/>
          <w:sz w:val="44"/>
        </w:rPr>
        <w:t>The Reader begins</w:t>
      </w:r>
    </w:p>
    <w:p w:rsidR="00F03704" w:rsidRDefault="00F03704">
      <w:pPr>
        <w:pStyle w:val="Heading2"/>
        <w:rPr>
          <w:smallCaps w:val="0"/>
        </w:rPr>
      </w:pPr>
      <w:r>
        <w:rPr>
          <w:smallCaps w:val="0"/>
        </w:rPr>
        <w:t>A Reading from the Gospel according to John</w:t>
      </w:r>
    </w:p>
    <w:p w:rsidR="00F03704" w:rsidRDefault="00F03704">
      <w:pPr>
        <w:rPr>
          <w:sz w:val="44"/>
        </w:rPr>
      </w:pPr>
      <w:r>
        <w:rPr>
          <w:sz w:val="44"/>
        </w:rPr>
        <w:t>The true light that enlightens every man was coming into the world.</w:t>
      </w:r>
      <w:r w:rsidR="00C5698D">
        <w:rPr>
          <w:sz w:val="44"/>
        </w:rPr>
        <w:t xml:space="preserve"> </w:t>
      </w:r>
      <w:r>
        <w:rPr>
          <w:sz w:val="44"/>
        </w:rPr>
        <w:t>He was in the world, and the world was made through him, yet the world knew him not.</w:t>
      </w:r>
      <w:r w:rsidR="00C5698D">
        <w:rPr>
          <w:sz w:val="44"/>
        </w:rPr>
        <w:t xml:space="preserve"> </w:t>
      </w:r>
      <w:r>
        <w:rPr>
          <w:sz w:val="44"/>
        </w:rPr>
        <w:t>He came to his own home, and his own people received him not.</w:t>
      </w:r>
      <w:r w:rsidR="00C5698D">
        <w:rPr>
          <w:sz w:val="44"/>
        </w:rPr>
        <w:t xml:space="preserve"> </w:t>
      </w:r>
      <w:r>
        <w:rPr>
          <w:sz w:val="44"/>
        </w:rPr>
        <w:t>But to all who received him, who believed in his name, he gave power to become children of God; who were born, not of blood nor of the will of the flesh nor of the will of man, but of God.</w:t>
      </w:r>
      <w:r w:rsidR="00C5698D">
        <w:rPr>
          <w:sz w:val="44"/>
        </w:rPr>
        <w:t xml:space="preserve"> </w:t>
      </w:r>
      <w:r>
        <w:rPr>
          <w:sz w:val="44"/>
        </w:rPr>
        <w:t>And the Word became flesh and dwelt among us, full of grace and truth; we have beheld his glory, glory as of the only Son from the Father.</w:t>
      </w:r>
    </w:p>
    <w:p w:rsidR="00F03704" w:rsidRPr="00B63AFA" w:rsidRDefault="00B63AFA" w:rsidP="00B63AFA">
      <w:pPr>
        <w:pStyle w:val="Heading1"/>
      </w:pPr>
      <w:r>
        <w:t xml:space="preserve">The Reader concludes </w:t>
      </w:r>
      <w:r w:rsidRPr="007248F5">
        <w:tab/>
      </w:r>
      <w:r w:rsidRPr="00B63AFA">
        <w:rPr>
          <w:i w:val="0"/>
        </w:rPr>
        <w:t>The Word of the Lord.</w:t>
      </w:r>
    </w:p>
    <w:sectPr w:rsidR="00F03704" w:rsidRPr="00B63AFA" w:rsidSect="00B63A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11D" w:rsidRDefault="008C711D">
      <w:r>
        <w:separator/>
      </w:r>
    </w:p>
  </w:endnote>
  <w:endnote w:type="continuationSeparator" w:id="0">
    <w:p w:rsidR="008C711D" w:rsidRDefault="008C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11D" w:rsidRPr="00B63AFA" w:rsidRDefault="00811E1D" w:rsidP="00B63AFA">
    <w:pPr>
      <w:rPr>
        <w:smallCaps/>
      </w:rPr>
    </w:pPr>
    <w:r>
      <w:rPr>
        <w:smallCaps/>
      </w:rPr>
      <w:t xml:space="preserve">September 8, </w:t>
    </w:r>
    <w:r w:rsidR="008C711D" w:rsidRPr="00B63AFA">
      <w:rPr>
        <w:smallCaps/>
      </w:rPr>
      <w:t xml:space="preserve">The </w:t>
    </w:r>
    <w:r w:rsidR="008C711D">
      <w:rPr>
        <w:smallCaps/>
      </w:rPr>
      <w:t>Nativity of the Blessed Virgin Mary</w:t>
    </w:r>
    <w:r w:rsidR="00EA43C5">
      <w:rPr>
        <w:smallCaps/>
      </w:rPr>
      <w:t>: Evening Prayer</w:t>
    </w:r>
  </w:p>
  <w:p w:rsidR="008C711D" w:rsidRPr="00B63AFA" w:rsidRDefault="008C711D" w:rsidP="00B63AFA">
    <w:pPr>
      <w:rPr>
        <w:smallCaps/>
        <w:sz w:val="20"/>
      </w:rPr>
    </w:pPr>
    <w:r w:rsidRPr="00B63AFA">
      <w:rPr>
        <w:smallCaps/>
      </w:rPr>
      <w:t>Psalm</w:t>
    </w:r>
    <w:r w:rsidR="00ED78D3">
      <w:rPr>
        <w:smallCaps/>
      </w:rPr>
      <w:t>s</w:t>
    </w:r>
    <w:r w:rsidRPr="00B63AFA">
      <w:rPr>
        <w:smallCaps/>
      </w:rPr>
      <w:t xml:space="preserve"> 110:1</w:t>
    </w:r>
    <w:r w:rsidR="00587BF9">
      <w:rPr>
        <w:smallCaps/>
      </w:rPr>
      <w:t>–</w:t>
    </w:r>
    <w:r w:rsidRPr="00B63AFA">
      <w:rPr>
        <w:smallCaps/>
      </w:rPr>
      <w:t>5</w:t>
    </w:r>
    <w:r w:rsidR="003B6AAD">
      <w:rPr>
        <w:smallCaps/>
      </w:rPr>
      <w:t>*</w:t>
    </w:r>
    <w:r w:rsidR="00587BF9">
      <w:rPr>
        <w:smallCaps/>
      </w:rPr>
      <w:t>,</w:t>
    </w:r>
    <w:r w:rsidR="00ED78D3">
      <w:rPr>
        <w:smallCaps/>
      </w:rPr>
      <w:t xml:space="preserve"> </w:t>
    </w:r>
    <w:r w:rsidRPr="00B63AFA">
      <w:rPr>
        <w:smallCaps/>
      </w:rPr>
      <w:t>132; Wisdom 9:1</w:t>
    </w:r>
    <w:r w:rsidR="00587BF9">
      <w:rPr>
        <w:smallCaps/>
      </w:rPr>
      <w:t>–</w:t>
    </w:r>
    <w:r w:rsidRPr="00B63AFA">
      <w:rPr>
        <w:smallCaps/>
      </w:rPr>
      <w:t>12; John 1:9</w:t>
    </w:r>
    <w:r w:rsidR="00587BF9">
      <w:rPr>
        <w:smallCaps/>
      </w:rPr>
      <w:t>–</w:t>
    </w:r>
    <w:r w:rsidRPr="00B63AFA">
      <w:rPr>
        <w:smallCaps/>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11D" w:rsidRDefault="008C711D">
      <w:r>
        <w:separator/>
      </w:r>
    </w:p>
  </w:footnote>
  <w:footnote w:type="continuationSeparator" w:id="0">
    <w:p w:rsidR="008C711D" w:rsidRDefault="008C71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FA"/>
    <w:rsid w:val="001B126F"/>
    <w:rsid w:val="003A0F35"/>
    <w:rsid w:val="003B6AAD"/>
    <w:rsid w:val="00587BF9"/>
    <w:rsid w:val="0067011A"/>
    <w:rsid w:val="00811E1D"/>
    <w:rsid w:val="008C711D"/>
    <w:rsid w:val="00B63AFA"/>
    <w:rsid w:val="00C24DFA"/>
    <w:rsid w:val="00C5698D"/>
    <w:rsid w:val="00C948B5"/>
    <w:rsid w:val="00EA43C5"/>
    <w:rsid w:val="00ED78D3"/>
    <w:rsid w:val="00F03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502474-BE7F-4C31-B271-76B32453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i/>
      <w:iCs/>
      <w:sz w:val="44"/>
    </w:rPr>
  </w:style>
  <w:style w:type="paragraph" w:styleId="Heading2">
    <w:name w:val="heading 2"/>
    <w:basedOn w:val="Normal"/>
    <w:next w:val="Normal"/>
    <w:qFormat/>
    <w:pPr>
      <w:keepNext/>
      <w:outlineLvl w:val="1"/>
    </w:pPr>
    <w:rPr>
      <w:b/>
      <w:bCs/>
      <w:smallCap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rPr>
      <w:sz w:val="44"/>
    </w:rPr>
  </w:style>
  <w:style w:type="character" w:styleId="Hyperlink">
    <w:name w:val="Hyperlink"/>
    <w:basedOn w:val="DefaultParagraphFont"/>
    <w:rPr>
      <w:color w:val="000099"/>
      <w:u w:val="single"/>
    </w:rPr>
  </w:style>
  <w:style w:type="character" w:styleId="FollowedHyperlink">
    <w:name w:val="FollowedHyperlink"/>
    <w:basedOn w:val="DefaultParagraphFont"/>
    <w:rPr>
      <w:color w:val="800080"/>
      <w:u w:val="single"/>
    </w:rPr>
  </w:style>
  <w:style w:type="paragraph" w:styleId="Header">
    <w:name w:val="header"/>
    <w:basedOn w:val="Normal"/>
    <w:rsid w:val="00B63AFA"/>
    <w:pPr>
      <w:tabs>
        <w:tab w:val="center" w:pos="4320"/>
        <w:tab w:val="right" w:pos="8640"/>
      </w:tabs>
    </w:pPr>
  </w:style>
  <w:style w:type="paragraph" w:styleId="Footer">
    <w:name w:val="footer"/>
    <w:basedOn w:val="Normal"/>
    <w:rsid w:val="00B63AFA"/>
    <w:pPr>
      <w:tabs>
        <w:tab w:val="center" w:pos="4320"/>
        <w:tab w:val="right" w:pos="8640"/>
      </w:tabs>
    </w:pPr>
  </w:style>
  <w:style w:type="paragraph" w:styleId="BalloonText">
    <w:name w:val="Balloon Text"/>
    <w:basedOn w:val="Normal"/>
    <w:link w:val="BalloonTextChar"/>
    <w:semiHidden/>
    <w:unhideWhenUsed/>
    <w:rsid w:val="00C5698D"/>
    <w:rPr>
      <w:rFonts w:ascii="Segoe UI" w:hAnsi="Segoe UI" w:cs="Segoe UI"/>
      <w:sz w:val="18"/>
      <w:szCs w:val="18"/>
    </w:rPr>
  </w:style>
  <w:style w:type="character" w:customStyle="1" w:styleId="BalloonTextChar">
    <w:name w:val="Balloon Text Char"/>
    <w:basedOn w:val="DefaultParagraphFont"/>
    <w:link w:val="BalloonText"/>
    <w:semiHidden/>
    <w:rsid w:val="00C569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EPIPHANY</vt:lpstr>
    </vt:vector>
  </TitlesOfParts>
  <Company>Dell Computer Corporation</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EPIPHANY</dc:title>
  <dc:creator>Father S. Gerth</dc:creator>
  <cp:lastModifiedBy>Stephen Gerth</cp:lastModifiedBy>
  <cp:revision>10</cp:revision>
  <cp:lastPrinted>2015-09-12T19:10:00Z</cp:lastPrinted>
  <dcterms:created xsi:type="dcterms:W3CDTF">2011-07-24T19:57:00Z</dcterms:created>
  <dcterms:modified xsi:type="dcterms:W3CDTF">2015-09-12T19:10:00Z</dcterms:modified>
</cp:coreProperties>
</file>