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23" w:rsidRPr="00DC031B" w:rsidRDefault="00DB1123">
      <w:pPr>
        <w:rPr>
          <w:bCs/>
          <w:szCs w:val="44"/>
        </w:rPr>
      </w:pPr>
      <w:bookmarkStart w:id="0" w:name="_GoBack"/>
      <w:bookmarkEnd w:id="0"/>
      <w:r w:rsidRPr="00F362F1">
        <w:rPr>
          <w:b/>
          <w:bCs/>
          <w:smallCaps/>
          <w:szCs w:val="44"/>
        </w:rPr>
        <w:t>Parish Requiem</w:t>
      </w:r>
      <w:r w:rsidR="00FF28B9" w:rsidRPr="00F362F1">
        <w:rPr>
          <w:b/>
          <w:bCs/>
          <w:smallCaps/>
          <w:szCs w:val="44"/>
        </w:rPr>
        <w:t xml:space="preserve">: Mass </w:t>
      </w:r>
      <w:r w:rsidR="00F362F1" w:rsidRPr="00F362F1">
        <w:rPr>
          <w:b/>
          <w:bCs/>
          <w:smallCaps/>
          <w:szCs w:val="44"/>
        </w:rPr>
        <w:t>IV</w:t>
      </w:r>
    </w:p>
    <w:p w:rsidR="00DB1123" w:rsidRPr="00DC031B" w:rsidRDefault="00DB1123">
      <w:pPr>
        <w:rPr>
          <w:szCs w:val="44"/>
        </w:rPr>
      </w:pPr>
    </w:p>
    <w:p w:rsidR="00DB1123" w:rsidRPr="00DC031B" w:rsidRDefault="00DB1123">
      <w:pPr>
        <w:pStyle w:val="Header"/>
        <w:tabs>
          <w:tab w:val="clear" w:pos="4320"/>
          <w:tab w:val="clear" w:pos="8640"/>
        </w:tabs>
        <w:rPr>
          <w:szCs w:val="44"/>
        </w:rPr>
      </w:pPr>
    </w:p>
    <w:p w:rsidR="00DB1123" w:rsidRPr="00F362F1" w:rsidRDefault="00DB1123">
      <w:pPr>
        <w:rPr>
          <w:i/>
          <w:iCs/>
          <w:szCs w:val="44"/>
        </w:rPr>
      </w:pPr>
      <w:r w:rsidRPr="00F362F1">
        <w:rPr>
          <w:i/>
          <w:iCs/>
          <w:szCs w:val="44"/>
        </w:rPr>
        <w:t>The First Lesson.</w:t>
      </w:r>
      <w:r w:rsidR="00DC031B">
        <w:rPr>
          <w:i/>
          <w:iCs/>
          <w:szCs w:val="44"/>
        </w:rPr>
        <w:t xml:space="preserve"> </w:t>
      </w:r>
      <w:r w:rsidRPr="00F362F1">
        <w:rPr>
          <w:i/>
          <w:iCs/>
          <w:szCs w:val="44"/>
        </w:rPr>
        <w:t>The Reader begins</w:t>
      </w:r>
    </w:p>
    <w:p w:rsidR="00DB1123" w:rsidRPr="00F362F1" w:rsidRDefault="00DB1123">
      <w:pPr>
        <w:pStyle w:val="Heading2"/>
        <w:rPr>
          <w:szCs w:val="44"/>
        </w:rPr>
      </w:pPr>
      <w:r w:rsidRPr="00F362F1">
        <w:rPr>
          <w:szCs w:val="44"/>
        </w:rPr>
        <w:t>A Reading from the Lamentations of Jeremiah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>The steadfast love of the L</w:t>
      </w:r>
      <w:r w:rsidRPr="00F362F1">
        <w:rPr>
          <w:smallCaps/>
          <w:szCs w:val="44"/>
        </w:rPr>
        <w:t>ord</w:t>
      </w:r>
      <w:r w:rsidRPr="00F362F1">
        <w:rPr>
          <w:szCs w:val="44"/>
        </w:rPr>
        <w:t xml:space="preserve"> never ceases, his mercies never come to an end; they are new every morning; great is thy faithfulness.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“The L</w:t>
      </w:r>
      <w:r w:rsidRPr="00F362F1">
        <w:rPr>
          <w:smallCaps/>
          <w:szCs w:val="44"/>
        </w:rPr>
        <w:t>ord</w:t>
      </w:r>
      <w:r w:rsidRPr="00F362F1">
        <w:rPr>
          <w:szCs w:val="44"/>
        </w:rPr>
        <w:t xml:space="preserve"> is my portion,” says my soul, “therefore I will hope in him.”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The L</w:t>
      </w:r>
      <w:r w:rsidRPr="00F362F1">
        <w:rPr>
          <w:smallCaps/>
          <w:szCs w:val="44"/>
        </w:rPr>
        <w:t>ord</w:t>
      </w:r>
      <w:r w:rsidRPr="00F362F1">
        <w:rPr>
          <w:szCs w:val="44"/>
        </w:rPr>
        <w:t xml:space="preserve"> is good to those who wait for him, to the soul that seeks him.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It is good that one should wait quietly for the salvation of the L</w:t>
      </w:r>
      <w:r w:rsidRPr="00F362F1">
        <w:rPr>
          <w:smallCaps/>
          <w:szCs w:val="44"/>
        </w:rPr>
        <w:t>ord</w:t>
      </w:r>
      <w:r w:rsidRPr="00F362F1">
        <w:rPr>
          <w:szCs w:val="44"/>
        </w:rPr>
        <w:t>.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For the Lord will not cast off for ever, but, though he cause grief, he will have compassion according to the abundance of his steadfast love; for he does not willingly afflict or grieve the sons of men.</w:t>
      </w:r>
    </w:p>
    <w:p w:rsidR="00DB1123" w:rsidRPr="00F362F1" w:rsidRDefault="00DB1123">
      <w:pPr>
        <w:rPr>
          <w:szCs w:val="44"/>
        </w:rPr>
      </w:pPr>
      <w:r w:rsidRPr="00F362F1">
        <w:rPr>
          <w:i/>
          <w:iCs/>
          <w:szCs w:val="44"/>
        </w:rPr>
        <w:t>The Reader concludes</w:t>
      </w:r>
      <w:r w:rsidRPr="00F362F1">
        <w:rPr>
          <w:szCs w:val="44"/>
        </w:rPr>
        <w:tab/>
        <w:t>The Word of the Lord.</w:t>
      </w:r>
    </w:p>
    <w:p w:rsidR="00DB1123" w:rsidRPr="00F362F1" w:rsidRDefault="00DB1123">
      <w:pPr>
        <w:rPr>
          <w:szCs w:val="44"/>
        </w:rPr>
      </w:pPr>
    </w:p>
    <w:p w:rsidR="00DB1123" w:rsidRPr="00F362F1" w:rsidRDefault="00DB1123">
      <w:pPr>
        <w:rPr>
          <w:szCs w:val="44"/>
        </w:rPr>
      </w:pPr>
    </w:p>
    <w:p w:rsidR="00DB1123" w:rsidRPr="00F362F1" w:rsidRDefault="00DB1123">
      <w:pPr>
        <w:rPr>
          <w:b/>
          <w:bCs/>
          <w:szCs w:val="44"/>
        </w:rPr>
      </w:pPr>
      <w:r w:rsidRPr="00F362F1">
        <w:rPr>
          <w:b/>
          <w:bCs/>
          <w:szCs w:val="44"/>
        </w:rPr>
        <w:t>Psalm 121</w:t>
      </w:r>
    </w:p>
    <w:p w:rsidR="00FF28B9" w:rsidRPr="00F362F1" w:rsidRDefault="00FF28B9" w:rsidP="00FF28B9">
      <w:pPr>
        <w:suppressAutoHyphens/>
        <w:rPr>
          <w:i/>
          <w:iCs/>
          <w:szCs w:val="44"/>
        </w:rPr>
      </w:pPr>
      <w:r w:rsidRPr="00F362F1">
        <w:rPr>
          <w:i/>
          <w:iCs/>
          <w:szCs w:val="44"/>
        </w:rPr>
        <w:t>At Said Mass the Reader says</w:t>
      </w:r>
    </w:p>
    <w:p w:rsidR="00FF28B9" w:rsidRPr="00F362F1" w:rsidRDefault="00FF28B9" w:rsidP="00FF28B9">
      <w:pPr>
        <w:suppressAutoHyphens/>
        <w:rPr>
          <w:spacing w:val="-2"/>
          <w:szCs w:val="44"/>
        </w:rPr>
      </w:pPr>
      <w:r w:rsidRPr="00F362F1">
        <w:rPr>
          <w:szCs w:val="44"/>
        </w:rPr>
        <w:t>Please join me in reading Psalm 121, found in the red Prayer Book on page 779.</w:t>
      </w:r>
    </w:p>
    <w:p w:rsidR="00FF28B9" w:rsidRPr="00F362F1" w:rsidRDefault="00F362F1" w:rsidP="00FF28B9">
      <w:pPr>
        <w:suppressAutoHyphens/>
        <w:ind w:left="2880" w:hanging="2880"/>
        <w:rPr>
          <w:i/>
          <w:spacing w:val="-2"/>
          <w:szCs w:val="44"/>
        </w:rPr>
      </w:pPr>
      <w:r w:rsidRPr="00F362F1">
        <w:rPr>
          <w:i/>
          <w:spacing w:val="-2"/>
          <w:szCs w:val="44"/>
        </w:rPr>
        <w:t>(The Reader repeats the above information as needed.)</w:t>
      </w:r>
    </w:p>
    <w:p w:rsidR="00F362F1" w:rsidRPr="00F362F1" w:rsidRDefault="00F362F1" w:rsidP="00FF28B9">
      <w:pPr>
        <w:suppressAutoHyphens/>
        <w:ind w:left="2880" w:hanging="2880"/>
        <w:rPr>
          <w:spacing w:val="-2"/>
          <w:szCs w:val="44"/>
        </w:rPr>
      </w:pPr>
    </w:p>
    <w:p w:rsidR="001A41D9" w:rsidRDefault="001A41D9">
      <w:pPr>
        <w:rPr>
          <w:i/>
          <w:iCs/>
          <w:szCs w:val="44"/>
        </w:rPr>
      </w:pPr>
      <w:r>
        <w:rPr>
          <w:i/>
          <w:iCs/>
          <w:szCs w:val="44"/>
        </w:rPr>
        <w:br w:type="page"/>
      </w:r>
    </w:p>
    <w:p w:rsidR="00FF28B9" w:rsidRPr="00F362F1" w:rsidRDefault="00FF28B9" w:rsidP="00FF28B9">
      <w:pPr>
        <w:suppressAutoHyphens/>
        <w:rPr>
          <w:i/>
          <w:iCs/>
          <w:szCs w:val="44"/>
        </w:rPr>
      </w:pPr>
      <w:r w:rsidRPr="00F362F1">
        <w:rPr>
          <w:i/>
          <w:iCs/>
          <w:szCs w:val="44"/>
        </w:rPr>
        <w:lastRenderedPageBreak/>
        <w:t>At Sung Mass the Reader says</w:t>
      </w:r>
    </w:p>
    <w:p w:rsidR="00FF28B9" w:rsidRPr="00F362F1" w:rsidRDefault="00FF28B9" w:rsidP="00FF28B9">
      <w:pPr>
        <w:rPr>
          <w:i/>
          <w:iCs/>
          <w:szCs w:val="44"/>
        </w:rPr>
      </w:pPr>
      <w:r w:rsidRPr="00F362F1">
        <w:rPr>
          <w:spacing w:val="-2"/>
          <w:szCs w:val="44"/>
        </w:rPr>
        <w:t xml:space="preserve">Please join me in reading from Psalm 121 as found in the </w:t>
      </w:r>
      <w:r w:rsidR="00F362F1" w:rsidRPr="00F362F1">
        <w:rPr>
          <w:spacing w:val="-2"/>
          <w:szCs w:val="44"/>
        </w:rPr>
        <w:t>service bulletin</w:t>
      </w:r>
      <w:r w:rsidRPr="00F362F1">
        <w:rPr>
          <w:spacing w:val="-2"/>
          <w:szCs w:val="44"/>
        </w:rPr>
        <w:t>.</w:t>
      </w:r>
    </w:p>
    <w:p w:rsidR="00DC031B" w:rsidRDefault="00DC031B">
      <w:pPr>
        <w:rPr>
          <w:szCs w:val="44"/>
        </w:rPr>
      </w:pP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1 </w:t>
      </w:r>
      <w:r w:rsidRPr="00F362F1">
        <w:rPr>
          <w:szCs w:val="44"/>
        </w:rPr>
        <w:tab/>
        <w:t>I lift up my eyes to the hills;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from where is my help to come?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2 </w:t>
      </w:r>
      <w:r w:rsidRPr="00F362F1">
        <w:rPr>
          <w:szCs w:val="44"/>
        </w:rPr>
        <w:tab/>
        <w:t xml:space="preserve">My help comes from the </w:t>
      </w:r>
      <w:r w:rsidRPr="00F362F1">
        <w:rPr>
          <w:rFonts w:eastAsia="Arial Unicode MS" w:cs="Arial Unicode MS"/>
          <w:smallCaps/>
          <w:szCs w:val="44"/>
        </w:rPr>
        <w:t>Lord</w:t>
      </w:r>
      <w:r w:rsidRPr="00F362F1">
        <w:rPr>
          <w:szCs w:val="44"/>
        </w:rPr>
        <w:t>,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the maker of heaven and earth.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3 </w:t>
      </w:r>
      <w:r w:rsidRPr="00F362F1">
        <w:rPr>
          <w:szCs w:val="44"/>
        </w:rPr>
        <w:tab/>
        <w:t>He will not let your foot be moved *</w:t>
      </w:r>
    </w:p>
    <w:p w:rsidR="00DB1123" w:rsidRPr="00F362F1" w:rsidRDefault="00DC031B">
      <w:pPr>
        <w:ind w:firstLine="720"/>
        <w:rPr>
          <w:szCs w:val="44"/>
        </w:rPr>
      </w:pPr>
      <w:r>
        <w:rPr>
          <w:szCs w:val="44"/>
        </w:rPr>
        <w:t xml:space="preserve">  </w:t>
      </w:r>
      <w:r w:rsidR="00DB1123" w:rsidRPr="00F362F1">
        <w:rPr>
          <w:szCs w:val="44"/>
        </w:rPr>
        <w:t>and he who watches over you will not fall asleep.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4 </w:t>
      </w:r>
      <w:r w:rsidRPr="00F362F1">
        <w:rPr>
          <w:szCs w:val="44"/>
        </w:rPr>
        <w:tab/>
        <w:t>Behold, he who keeps watch over Israel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shall neither slumber nor sleep;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5 </w:t>
      </w:r>
      <w:r w:rsidRPr="00F362F1">
        <w:rPr>
          <w:szCs w:val="44"/>
        </w:rPr>
        <w:tab/>
        <w:t xml:space="preserve">The </w:t>
      </w:r>
      <w:r w:rsidRPr="00F362F1">
        <w:rPr>
          <w:rFonts w:eastAsia="Arial Unicode MS" w:cs="Arial Unicode MS"/>
          <w:smallCaps/>
          <w:szCs w:val="44"/>
        </w:rPr>
        <w:t>Lord</w:t>
      </w:r>
      <w:r w:rsidRPr="00F362F1">
        <w:rPr>
          <w:rFonts w:eastAsia="Arial Unicode MS" w:cs="Arial Unicode MS"/>
          <w:szCs w:val="44"/>
        </w:rPr>
        <w:t xml:space="preserve"> </w:t>
      </w:r>
      <w:r w:rsidRPr="00F362F1">
        <w:rPr>
          <w:szCs w:val="44"/>
        </w:rPr>
        <w:t>himself watches over you;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 xml:space="preserve">the </w:t>
      </w:r>
      <w:r w:rsidRPr="00F362F1">
        <w:rPr>
          <w:rFonts w:eastAsia="Arial Unicode MS" w:cs="Arial Unicode MS"/>
          <w:smallCaps/>
          <w:szCs w:val="44"/>
        </w:rPr>
        <w:t>Lord</w:t>
      </w:r>
      <w:r w:rsidRPr="00F362F1">
        <w:rPr>
          <w:rFonts w:eastAsia="Arial Unicode MS" w:cs="Arial Unicode MS"/>
          <w:szCs w:val="44"/>
        </w:rPr>
        <w:t xml:space="preserve"> </w:t>
      </w:r>
      <w:r w:rsidRPr="00F362F1">
        <w:rPr>
          <w:szCs w:val="44"/>
        </w:rPr>
        <w:t>is your shade at your right hand,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6 </w:t>
      </w:r>
      <w:r w:rsidRPr="00F362F1">
        <w:rPr>
          <w:szCs w:val="44"/>
        </w:rPr>
        <w:tab/>
        <w:t>So that the sun shall not strike you by day,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nor the moon by night.</w:t>
      </w:r>
    </w:p>
    <w:p w:rsidR="00DB1123" w:rsidRPr="00F362F1" w:rsidRDefault="00DB1123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F362F1">
        <w:rPr>
          <w:szCs w:val="44"/>
        </w:rPr>
        <w:t xml:space="preserve"> 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7 </w:t>
      </w:r>
      <w:r w:rsidRPr="00F362F1">
        <w:rPr>
          <w:szCs w:val="44"/>
        </w:rPr>
        <w:tab/>
        <w:t xml:space="preserve">The </w:t>
      </w:r>
      <w:r w:rsidRPr="00F362F1">
        <w:rPr>
          <w:rFonts w:eastAsia="Arial Unicode MS" w:cs="Arial Unicode MS"/>
          <w:smallCaps/>
          <w:szCs w:val="44"/>
        </w:rPr>
        <w:t>Lord</w:t>
      </w:r>
      <w:r w:rsidRPr="00F362F1">
        <w:rPr>
          <w:rFonts w:eastAsia="Arial Unicode MS" w:cs="Arial Unicode MS"/>
          <w:szCs w:val="44"/>
        </w:rPr>
        <w:t xml:space="preserve"> </w:t>
      </w:r>
      <w:r w:rsidRPr="00F362F1">
        <w:rPr>
          <w:szCs w:val="44"/>
        </w:rPr>
        <w:t>shall preserve you from all evil; *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it is he who shall keep you safe.</w:t>
      </w:r>
    </w:p>
    <w:p w:rsidR="00DB1123" w:rsidRPr="00F362F1" w:rsidRDefault="00DB1123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F362F1">
        <w:rPr>
          <w:szCs w:val="44"/>
        </w:rPr>
        <w:t xml:space="preserve"> </w:t>
      </w:r>
    </w:p>
    <w:p w:rsidR="001A41D9" w:rsidRDefault="001A41D9">
      <w:pPr>
        <w:rPr>
          <w:szCs w:val="44"/>
        </w:rPr>
      </w:pPr>
      <w:r>
        <w:rPr>
          <w:szCs w:val="44"/>
        </w:rPr>
        <w:br w:type="page"/>
      </w:r>
    </w:p>
    <w:p w:rsidR="001A41D9" w:rsidRDefault="00DB1123" w:rsidP="001A41D9">
      <w:pPr>
        <w:rPr>
          <w:szCs w:val="44"/>
        </w:rPr>
      </w:pPr>
      <w:r w:rsidRPr="00F362F1">
        <w:rPr>
          <w:szCs w:val="44"/>
        </w:rPr>
        <w:lastRenderedPageBreak/>
        <w:t xml:space="preserve">8 </w:t>
      </w:r>
      <w:r w:rsidRPr="00F362F1">
        <w:rPr>
          <w:szCs w:val="44"/>
        </w:rPr>
        <w:tab/>
        <w:t xml:space="preserve">The </w:t>
      </w:r>
      <w:r w:rsidRPr="00F362F1">
        <w:rPr>
          <w:rFonts w:eastAsia="Arial Unicode MS" w:cs="Arial Unicode MS"/>
          <w:smallCaps/>
          <w:szCs w:val="44"/>
        </w:rPr>
        <w:t>Lord</w:t>
      </w:r>
      <w:r w:rsidRPr="00F362F1">
        <w:rPr>
          <w:rFonts w:eastAsia="Arial Unicode MS" w:cs="Arial Unicode MS"/>
          <w:szCs w:val="44"/>
        </w:rPr>
        <w:t xml:space="preserve"> </w:t>
      </w:r>
      <w:r w:rsidRPr="00F362F1">
        <w:rPr>
          <w:szCs w:val="44"/>
        </w:rPr>
        <w:t>shall watch over your going out and</w:t>
      </w:r>
      <w:r w:rsidR="001A41D9">
        <w:rPr>
          <w:szCs w:val="44"/>
        </w:rPr>
        <w:t xml:space="preserve"> </w:t>
      </w:r>
    </w:p>
    <w:p w:rsidR="00DB1123" w:rsidRPr="00F362F1" w:rsidRDefault="00DB1123" w:rsidP="001A41D9">
      <w:pPr>
        <w:ind w:left="2160" w:firstLine="720"/>
        <w:rPr>
          <w:szCs w:val="44"/>
        </w:rPr>
      </w:pPr>
      <w:r w:rsidRPr="00F362F1">
        <w:rPr>
          <w:szCs w:val="44"/>
        </w:rPr>
        <w:t>your coming in, *</w:t>
      </w:r>
    </w:p>
    <w:p w:rsidR="00DB1123" w:rsidRDefault="00DB1123">
      <w:pPr>
        <w:rPr>
          <w:szCs w:val="44"/>
        </w:rPr>
      </w:pPr>
      <w:r w:rsidRPr="00F362F1">
        <w:rPr>
          <w:szCs w:val="44"/>
        </w:rPr>
        <w:t xml:space="preserve"> </w:t>
      </w:r>
      <w:r w:rsidRPr="00F362F1">
        <w:rPr>
          <w:szCs w:val="44"/>
        </w:rPr>
        <w:tab/>
      </w:r>
      <w:r w:rsidR="00DC031B">
        <w:rPr>
          <w:szCs w:val="44"/>
        </w:rPr>
        <w:t xml:space="preserve">  </w:t>
      </w:r>
      <w:r w:rsidRPr="00F362F1">
        <w:rPr>
          <w:szCs w:val="44"/>
        </w:rPr>
        <w:t>from this time forth for evermore.</w:t>
      </w:r>
    </w:p>
    <w:p w:rsidR="00DC031B" w:rsidRDefault="00DC031B">
      <w:pPr>
        <w:rPr>
          <w:szCs w:val="44"/>
        </w:rPr>
      </w:pPr>
    </w:p>
    <w:p w:rsidR="00DB1123" w:rsidRPr="00F362F1" w:rsidRDefault="00F362F1">
      <w:pPr>
        <w:rPr>
          <w:i/>
          <w:szCs w:val="44"/>
        </w:rPr>
      </w:pPr>
      <w:r w:rsidRPr="00F362F1">
        <w:rPr>
          <w:i/>
          <w:szCs w:val="44"/>
        </w:rPr>
        <w:t>The Reader says</w:t>
      </w:r>
    </w:p>
    <w:p w:rsidR="00F362F1" w:rsidRDefault="00F362F1">
      <w:pPr>
        <w:rPr>
          <w:szCs w:val="44"/>
        </w:rPr>
      </w:pPr>
      <w:r>
        <w:rPr>
          <w:szCs w:val="44"/>
        </w:rPr>
        <w:t>Please stand for the Gospel.</w:t>
      </w:r>
    </w:p>
    <w:p w:rsidR="00F362F1" w:rsidRDefault="00F362F1">
      <w:pPr>
        <w:rPr>
          <w:szCs w:val="44"/>
        </w:rPr>
      </w:pPr>
    </w:p>
    <w:p w:rsidR="00F362F1" w:rsidRPr="00F362F1" w:rsidRDefault="00F362F1">
      <w:pPr>
        <w:rPr>
          <w:szCs w:val="44"/>
        </w:rPr>
      </w:pPr>
    </w:p>
    <w:p w:rsidR="001A41D9" w:rsidRDefault="001A41D9" w:rsidP="001A41D9">
      <w:pPr>
        <w:suppressAutoHyphens/>
        <w:rPr>
          <w:b/>
          <w:spacing w:val="-2"/>
        </w:rPr>
      </w:pPr>
      <w:r>
        <w:rPr>
          <w:b/>
          <w:spacing w:val="-2"/>
        </w:rPr>
        <w:t>The Gospel Acclamation</w:t>
      </w:r>
    </w:p>
    <w:p w:rsidR="00DB1123" w:rsidRPr="00F362F1" w:rsidRDefault="00F362F1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</w:t>
      </w:r>
      <w:r w:rsidR="00DB1123" w:rsidRPr="00F362F1">
        <w:rPr>
          <w:i/>
          <w:sz w:val="44"/>
          <w:szCs w:val="44"/>
        </w:rPr>
        <w:t xml:space="preserve">he </w:t>
      </w:r>
      <w:r>
        <w:rPr>
          <w:i/>
          <w:sz w:val="44"/>
          <w:szCs w:val="44"/>
        </w:rPr>
        <w:t>R</w:t>
      </w:r>
      <w:r w:rsidR="00DB1123" w:rsidRPr="00F362F1">
        <w:rPr>
          <w:i/>
          <w:sz w:val="44"/>
          <w:szCs w:val="44"/>
        </w:rPr>
        <w:t>eader leads the appointed acclamation.</w:t>
      </w:r>
    </w:p>
    <w:p w:rsidR="00DB1123" w:rsidRPr="00F362F1" w:rsidRDefault="00DB1123">
      <w:pPr>
        <w:suppressAutoHyphens/>
        <w:rPr>
          <w:spacing w:val="-2"/>
          <w:szCs w:val="44"/>
        </w:rPr>
      </w:pPr>
      <w:r w:rsidRPr="00F362F1">
        <w:rPr>
          <w:i/>
          <w:iCs/>
          <w:spacing w:val="-2"/>
          <w:szCs w:val="44"/>
        </w:rPr>
        <w:t>Reader</w:t>
      </w:r>
      <w:r w:rsidRPr="00F362F1">
        <w:rPr>
          <w:spacing w:val="-2"/>
          <w:szCs w:val="44"/>
        </w:rPr>
        <w:tab/>
      </w:r>
      <w:r w:rsidRPr="00F362F1">
        <w:rPr>
          <w:spacing w:val="-2"/>
          <w:szCs w:val="44"/>
        </w:rPr>
        <w:tab/>
        <w:t>Alleluia.</w:t>
      </w:r>
    </w:p>
    <w:p w:rsidR="00DB1123" w:rsidRPr="00F362F1" w:rsidRDefault="00DB1123">
      <w:pPr>
        <w:suppressAutoHyphens/>
        <w:rPr>
          <w:spacing w:val="-2"/>
          <w:szCs w:val="44"/>
        </w:rPr>
      </w:pPr>
      <w:r w:rsidRPr="00F362F1">
        <w:rPr>
          <w:i/>
          <w:iCs/>
          <w:spacing w:val="-2"/>
          <w:szCs w:val="44"/>
        </w:rPr>
        <w:t>People</w:t>
      </w:r>
      <w:r w:rsidRPr="00F362F1">
        <w:rPr>
          <w:spacing w:val="-2"/>
          <w:szCs w:val="44"/>
        </w:rPr>
        <w:tab/>
      </w:r>
      <w:r w:rsidRPr="00F362F1">
        <w:rPr>
          <w:spacing w:val="-2"/>
          <w:szCs w:val="44"/>
        </w:rPr>
        <w:tab/>
        <w:t>Alleluia.</w:t>
      </w:r>
    </w:p>
    <w:p w:rsidR="00DB1123" w:rsidRPr="00F362F1" w:rsidRDefault="00DB1123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F362F1">
        <w:rPr>
          <w:i/>
          <w:spacing w:val="-2"/>
          <w:szCs w:val="44"/>
        </w:rPr>
        <w:t>Reader</w:t>
      </w:r>
      <w:r w:rsidRPr="00F362F1">
        <w:rPr>
          <w:i/>
          <w:spacing w:val="-2"/>
          <w:szCs w:val="44"/>
        </w:rPr>
        <w:tab/>
      </w:r>
      <w:r w:rsidRPr="00F362F1">
        <w:rPr>
          <w:i/>
          <w:spacing w:val="-2"/>
          <w:szCs w:val="44"/>
        </w:rPr>
        <w:tab/>
      </w:r>
      <w:r w:rsidRPr="00F362F1">
        <w:rPr>
          <w:szCs w:val="44"/>
        </w:rPr>
        <w:t>I am the resurrection and the life; *</w:t>
      </w:r>
    </w:p>
    <w:p w:rsidR="00DB1123" w:rsidRPr="00F362F1" w:rsidRDefault="00DC031B">
      <w:pPr>
        <w:ind w:left="1440" w:firstLine="720"/>
        <w:rPr>
          <w:iCs/>
          <w:spacing w:val="-2"/>
          <w:szCs w:val="44"/>
        </w:rPr>
      </w:pPr>
      <w:r>
        <w:rPr>
          <w:b/>
          <w:bCs/>
          <w:szCs w:val="44"/>
        </w:rPr>
        <w:t xml:space="preserve">  </w:t>
      </w:r>
      <w:r w:rsidR="00DB1123" w:rsidRPr="00F362F1">
        <w:rPr>
          <w:szCs w:val="44"/>
        </w:rPr>
        <w:t>he who believes in me shall never die.</w:t>
      </w:r>
    </w:p>
    <w:p w:rsidR="00DB1123" w:rsidRPr="00F362F1" w:rsidRDefault="00DB1123">
      <w:pPr>
        <w:suppressAutoHyphens/>
        <w:rPr>
          <w:spacing w:val="-2"/>
          <w:szCs w:val="44"/>
        </w:rPr>
      </w:pPr>
      <w:r w:rsidRPr="00F362F1">
        <w:rPr>
          <w:i/>
          <w:iCs/>
          <w:spacing w:val="-2"/>
          <w:szCs w:val="44"/>
        </w:rPr>
        <w:t>People</w:t>
      </w:r>
      <w:r w:rsidRPr="00F362F1">
        <w:rPr>
          <w:spacing w:val="-2"/>
          <w:szCs w:val="44"/>
        </w:rPr>
        <w:tab/>
      </w:r>
      <w:r w:rsidRPr="00F362F1">
        <w:rPr>
          <w:spacing w:val="-2"/>
          <w:szCs w:val="44"/>
        </w:rPr>
        <w:tab/>
        <w:t>Alleluia.</w:t>
      </w:r>
    </w:p>
    <w:p w:rsidR="00DB1123" w:rsidRDefault="00DB1123">
      <w:pPr>
        <w:suppressAutoHyphens/>
        <w:rPr>
          <w:spacing w:val="-2"/>
          <w:szCs w:val="44"/>
        </w:rPr>
      </w:pPr>
    </w:p>
    <w:p w:rsidR="00F362F1" w:rsidRPr="00F362F1" w:rsidRDefault="00F362F1">
      <w:pPr>
        <w:suppressAutoHyphens/>
        <w:rPr>
          <w:i/>
          <w:spacing w:val="-2"/>
          <w:szCs w:val="44"/>
        </w:rPr>
      </w:pPr>
      <w:r w:rsidRPr="00F362F1">
        <w:rPr>
          <w:i/>
          <w:spacing w:val="-2"/>
          <w:szCs w:val="44"/>
        </w:rPr>
        <w:t>The Reader returns to his or her seat.</w:t>
      </w:r>
    </w:p>
    <w:p w:rsidR="00F362F1" w:rsidRPr="00F362F1" w:rsidRDefault="00F362F1">
      <w:pPr>
        <w:suppressAutoHyphens/>
        <w:rPr>
          <w:spacing w:val="-2"/>
          <w:szCs w:val="44"/>
        </w:rPr>
      </w:pPr>
    </w:p>
    <w:p w:rsidR="00DB1123" w:rsidRPr="00F362F1" w:rsidRDefault="00DB1123">
      <w:pPr>
        <w:suppressAutoHyphens/>
        <w:rPr>
          <w:spacing w:val="-2"/>
          <w:szCs w:val="44"/>
        </w:rPr>
      </w:pPr>
    </w:p>
    <w:p w:rsidR="00DC031B" w:rsidRDefault="00DC031B">
      <w:pPr>
        <w:rPr>
          <w:b/>
          <w:bCs/>
          <w:szCs w:val="44"/>
        </w:rPr>
      </w:pPr>
      <w:r>
        <w:rPr>
          <w:b/>
          <w:bCs/>
          <w:szCs w:val="44"/>
        </w:rPr>
        <w:br w:type="page"/>
      </w:r>
    </w:p>
    <w:p w:rsidR="00DB1123" w:rsidRPr="00F362F1" w:rsidRDefault="00DB1123">
      <w:pPr>
        <w:autoSpaceDE w:val="0"/>
        <w:autoSpaceDN w:val="0"/>
        <w:adjustRightInd w:val="0"/>
        <w:rPr>
          <w:b/>
          <w:bCs/>
          <w:szCs w:val="44"/>
        </w:rPr>
      </w:pPr>
      <w:r w:rsidRPr="00F362F1">
        <w:rPr>
          <w:b/>
          <w:bCs/>
          <w:szCs w:val="44"/>
        </w:rPr>
        <w:lastRenderedPageBreak/>
        <w:t>The Holy Gospel</w:t>
      </w:r>
    </w:p>
    <w:p w:rsidR="00DB1123" w:rsidRPr="00F362F1" w:rsidRDefault="00DB1123">
      <w:pPr>
        <w:autoSpaceDE w:val="0"/>
        <w:autoSpaceDN w:val="0"/>
        <w:adjustRightInd w:val="0"/>
        <w:rPr>
          <w:szCs w:val="44"/>
        </w:rPr>
      </w:pPr>
      <w:r w:rsidRPr="00F362F1">
        <w:rPr>
          <w:i/>
          <w:iCs/>
          <w:szCs w:val="44"/>
        </w:rPr>
        <w:t>The Minister says</w:t>
      </w:r>
      <w:r w:rsidRPr="00F362F1">
        <w:rPr>
          <w:i/>
          <w:iCs/>
          <w:szCs w:val="44"/>
        </w:rPr>
        <w:tab/>
      </w:r>
      <w:r w:rsidRPr="00F362F1">
        <w:rPr>
          <w:i/>
          <w:iCs/>
          <w:szCs w:val="44"/>
        </w:rPr>
        <w:tab/>
      </w:r>
      <w:r w:rsidRPr="00F362F1">
        <w:rPr>
          <w:szCs w:val="44"/>
        </w:rPr>
        <w:t>The Lord be with you.</w:t>
      </w:r>
    </w:p>
    <w:p w:rsidR="00DB1123" w:rsidRPr="00F362F1" w:rsidRDefault="00DB1123">
      <w:pPr>
        <w:autoSpaceDE w:val="0"/>
        <w:autoSpaceDN w:val="0"/>
        <w:adjustRightInd w:val="0"/>
        <w:rPr>
          <w:i/>
          <w:iCs/>
          <w:szCs w:val="44"/>
        </w:rPr>
      </w:pPr>
      <w:r w:rsidRPr="00F362F1">
        <w:rPr>
          <w:i/>
          <w:iCs/>
          <w:szCs w:val="44"/>
        </w:rPr>
        <w:t>People</w:t>
      </w:r>
      <w:r w:rsidRPr="00F362F1">
        <w:rPr>
          <w:szCs w:val="44"/>
        </w:rPr>
        <w:tab/>
      </w:r>
      <w:r w:rsidRPr="00F362F1">
        <w:rPr>
          <w:szCs w:val="44"/>
        </w:rPr>
        <w:tab/>
      </w:r>
      <w:r w:rsidRPr="00F362F1">
        <w:rPr>
          <w:szCs w:val="44"/>
        </w:rPr>
        <w:tab/>
      </w:r>
      <w:r w:rsidRPr="00F362F1">
        <w:rPr>
          <w:szCs w:val="44"/>
        </w:rPr>
        <w:tab/>
        <w:t>And also with you.</w:t>
      </w:r>
    </w:p>
    <w:p w:rsidR="00DB1123" w:rsidRPr="00F362F1" w:rsidRDefault="00DB1123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F362F1">
        <w:rPr>
          <w:i/>
          <w:iCs/>
          <w:szCs w:val="44"/>
        </w:rPr>
        <w:t>Minister</w:t>
      </w:r>
      <w:r w:rsidRPr="00F362F1">
        <w:rPr>
          <w:i/>
          <w:iCs/>
          <w:szCs w:val="44"/>
        </w:rPr>
        <w:tab/>
      </w:r>
      <w:r w:rsidRPr="00F362F1">
        <w:rPr>
          <w:szCs w:val="44"/>
        </w:rPr>
        <w:sym w:font="Wingdings" w:char="F058"/>
      </w:r>
      <w:r w:rsidRPr="00F362F1">
        <w:rPr>
          <w:szCs w:val="44"/>
        </w:rPr>
        <w:t xml:space="preserve"> The Holy Gospel of our Lord Jesus Christ according to John.</w:t>
      </w:r>
    </w:p>
    <w:p w:rsidR="00DB1123" w:rsidRPr="00F362F1" w:rsidRDefault="00DB1123">
      <w:pPr>
        <w:rPr>
          <w:szCs w:val="44"/>
        </w:rPr>
      </w:pPr>
      <w:r w:rsidRPr="00F362F1">
        <w:rPr>
          <w:i/>
          <w:iCs/>
          <w:szCs w:val="44"/>
        </w:rPr>
        <w:t>People</w:t>
      </w:r>
      <w:r w:rsidRPr="00F362F1">
        <w:rPr>
          <w:i/>
          <w:iCs/>
          <w:szCs w:val="44"/>
        </w:rPr>
        <w:tab/>
      </w:r>
      <w:r w:rsidRPr="00F362F1">
        <w:rPr>
          <w:szCs w:val="44"/>
        </w:rPr>
        <w:tab/>
      </w:r>
      <w:r w:rsidRPr="00F362F1">
        <w:rPr>
          <w:szCs w:val="44"/>
        </w:rPr>
        <w:tab/>
      </w:r>
      <w:r w:rsidRPr="00F362F1">
        <w:rPr>
          <w:szCs w:val="44"/>
        </w:rPr>
        <w:tab/>
        <w:t>Glory to you, Lord Christ.</w:t>
      </w:r>
    </w:p>
    <w:p w:rsidR="00DB1123" w:rsidRPr="00F362F1" w:rsidRDefault="00DB1123">
      <w:pPr>
        <w:rPr>
          <w:szCs w:val="44"/>
        </w:rPr>
      </w:pPr>
      <w:r w:rsidRPr="00F362F1">
        <w:rPr>
          <w:szCs w:val="44"/>
        </w:rPr>
        <w:t>Jesus said, “All that the Father gives me will come to me; and him who comes to me I will not cast out.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For I have come down from heaven, not to do my own will, but the will of him who sent me; and this is the will of him who sent me, that I should lose nothing of all that he has given me, but raise it up at the last day.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For this is the will of my Father, that every one who</w:t>
      </w:r>
      <w:r w:rsidR="00DC031B">
        <w:rPr>
          <w:szCs w:val="44"/>
        </w:rPr>
        <w:t xml:space="preserve"> </w:t>
      </w:r>
      <w:r w:rsidRPr="00F362F1">
        <w:rPr>
          <w:szCs w:val="44"/>
        </w:rPr>
        <w:t>sees the Son and believes in him should have eternal life; and I will raise him up at the last day.”</w:t>
      </w:r>
    </w:p>
    <w:p w:rsidR="00DB1123" w:rsidRPr="00F362F1" w:rsidRDefault="00FF28B9" w:rsidP="00FF28B9">
      <w:pPr>
        <w:autoSpaceDE w:val="0"/>
        <w:autoSpaceDN w:val="0"/>
        <w:adjustRightInd w:val="0"/>
        <w:rPr>
          <w:szCs w:val="44"/>
        </w:rPr>
      </w:pPr>
      <w:r w:rsidRPr="00F362F1">
        <w:rPr>
          <w:i/>
          <w:iCs/>
          <w:szCs w:val="44"/>
        </w:rPr>
        <w:t>The Minister says</w:t>
      </w:r>
      <w:r w:rsidR="00DB1123" w:rsidRPr="00F362F1">
        <w:rPr>
          <w:i/>
          <w:iCs/>
          <w:szCs w:val="44"/>
        </w:rPr>
        <w:tab/>
      </w:r>
      <w:r w:rsidR="00DB1123" w:rsidRPr="00F362F1">
        <w:rPr>
          <w:szCs w:val="44"/>
        </w:rPr>
        <w:tab/>
        <w:t>The Gospel of the Lord.</w:t>
      </w:r>
    </w:p>
    <w:sectPr w:rsidR="00DB1123" w:rsidRPr="00F362F1" w:rsidSect="00FF28B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62" w:rsidRDefault="00874A62">
      <w:r>
        <w:separator/>
      </w:r>
    </w:p>
  </w:endnote>
  <w:endnote w:type="continuationSeparator" w:id="0">
    <w:p w:rsidR="00874A62" w:rsidRDefault="0087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F1" w:rsidRDefault="00FF28B9">
    <w:pPr>
      <w:pStyle w:val="Footer"/>
      <w:rPr>
        <w:smallCaps/>
        <w:sz w:val="24"/>
      </w:rPr>
    </w:pPr>
    <w:r>
      <w:rPr>
        <w:smallCaps/>
        <w:sz w:val="24"/>
      </w:rPr>
      <w:t>Parish Requiem</w:t>
    </w:r>
    <w:r w:rsidR="00F362F1">
      <w:rPr>
        <w:smallCaps/>
        <w:sz w:val="24"/>
      </w:rPr>
      <w:t>:</w:t>
    </w:r>
    <w:r>
      <w:rPr>
        <w:smallCaps/>
        <w:sz w:val="24"/>
      </w:rPr>
      <w:t xml:space="preserve"> Mass </w:t>
    </w:r>
    <w:r w:rsidR="00F362F1">
      <w:rPr>
        <w:smallCaps/>
        <w:sz w:val="24"/>
      </w:rPr>
      <w:t>IV</w:t>
    </w:r>
  </w:p>
  <w:p w:rsidR="00DB1123" w:rsidRDefault="00DB1123">
    <w:pPr>
      <w:pStyle w:val="Footer"/>
      <w:rPr>
        <w:sz w:val="24"/>
      </w:rPr>
    </w:pPr>
    <w:r>
      <w:rPr>
        <w:smallCaps/>
        <w:sz w:val="24"/>
      </w:rPr>
      <w:t>Lamentations 3:22</w:t>
    </w:r>
    <w:r w:rsidR="00B07B48">
      <w:rPr>
        <w:smallCaps/>
        <w:sz w:val="24"/>
      </w:rPr>
      <w:t>-</w:t>
    </w:r>
    <w:r>
      <w:rPr>
        <w:smallCaps/>
        <w:sz w:val="24"/>
      </w:rPr>
      <w:t>26, 31</w:t>
    </w:r>
    <w:r w:rsidR="00B07B48">
      <w:rPr>
        <w:smallCaps/>
        <w:sz w:val="24"/>
      </w:rPr>
      <w:t>-</w:t>
    </w:r>
    <w:r>
      <w:rPr>
        <w:smallCaps/>
        <w:sz w:val="24"/>
      </w:rPr>
      <w:t xml:space="preserve">33; </w:t>
    </w:r>
    <w:r w:rsidR="00F362F1">
      <w:rPr>
        <w:smallCaps/>
        <w:sz w:val="24"/>
      </w:rPr>
      <w:t>Psalm 121;</w:t>
    </w:r>
    <w:r>
      <w:rPr>
        <w:smallCaps/>
        <w:sz w:val="24"/>
      </w:rPr>
      <w:t xml:space="preserve"> John 6:37</w:t>
    </w:r>
    <w:r w:rsidR="00B07B48">
      <w:rPr>
        <w:smallCaps/>
        <w:sz w:val="24"/>
      </w:rPr>
      <w:t>-</w:t>
    </w:r>
    <w:r>
      <w:rPr>
        <w:smallCaps/>
        <w:sz w:val="24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62" w:rsidRDefault="00874A62">
      <w:r>
        <w:separator/>
      </w:r>
    </w:p>
  </w:footnote>
  <w:footnote w:type="continuationSeparator" w:id="0">
    <w:p w:rsidR="00874A62" w:rsidRDefault="0087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9"/>
    <w:rsid w:val="001A41D9"/>
    <w:rsid w:val="004C2470"/>
    <w:rsid w:val="00874A62"/>
    <w:rsid w:val="00B07B48"/>
    <w:rsid w:val="00DB1123"/>
    <w:rsid w:val="00DC031B"/>
    <w:rsid w:val="00EF6DAB"/>
    <w:rsid w:val="00F362F1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853462-B828-4A7C-8C30-A753434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5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Monica Clare</cp:lastModifiedBy>
  <cp:revision>6</cp:revision>
  <cp:lastPrinted>2011-10-13T21:16:00Z</cp:lastPrinted>
  <dcterms:created xsi:type="dcterms:W3CDTF">2011-10-13T21:16:00Z</dcterms:created>
  <dcterms:modified xsi:type="dcterms:W3CDTF">2015-11-25T16:27:00Z</dcterms:modified>
</cp:coreProperties>
</file>