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50602" w14:textId="77777777" w:rsidR="00B703A5" w:rsidRPr="005966A7" w:rsidRDefault="00B703A5">
      <w:pPr>
        <w:rPr>
          <w:bCs/>
        </w:rPr>
      </w:pPr>
      <w:r>
        <w:rPr>
          <w:b/>
          <w:bCs/>
          <w:smallCaps/>
        </w:rPr>
        <w:t>Year 1, Trinity Sunday: Morning Prayer</w:t>
      </w:r>
    </w:p>
    <w:p w14:paraId="72743EC2" w14:textId="77777777" w:rsidR="00B703A5" w:rsidRPr="005966A7" w:rsidRDefault="00B703A5"/>
    <w:p w14:paraId="709895FB" w14:textId="77777777" w:rsidR="00B703A5" w:rsidRPr="005966A7" w:rsidRDefault="00B703A5"/>
    <w:p w14:paraId="28BEA19D" w14:textId="77777777" w:rsidR="00B703A5" w:rsidRDefault="00B703A5">
      <w:pPr>
        <w:rPr>
          <w:i/>
          <w:iCs/>
        </w:rPr>
      </w:pPr>
      <w:r>
        <w:rPr>
          <w:i/>
          <w:iCs/>
        </w:rPr>
        <w:t>The First Lesson.</w:t>
      </w:r>
      <w:r w:rsidR="005966A7">
        <w:rPr>
          <w:i/>
          <w:iCs/>
        </w:rPr>
        <w:t xml:space="preserve"> </w:t>
      </w:r>
      <w:r>
        <w:rPr>
          <w:i/>
          <w:iCs/>
        </w:rPr>
        <w:t>The Reader begins</w:t>
      </w:r>
    </w:p>
    <w:p w14:paraId="344ADF60" w14:textId="77777777" w:rsidR="00B703A5" w:rsidRDefault="00B703A5">
      <w:pPr>
        <w:pStyle w:val="Heading2"/>
      </w:pPr>
      <w:r>
        <w:t xml:space="preserve">A </w:t>
      </w:r>
      <w:smartTag w:uri="urn:schemas-microsoft-com:office:smarttags" w:element="place">
        <w:smartTag w:uri="urn:schemas-microsoft-com:office:smarttags" w:element="City">
          <w:r>
            <w:t>Reading</w:t>
          </w:r>
        </w:smartTag>
      </w:smartTag>
      <w:r>
        <w:t xml:space="preserve"> from Ecclesiasticus</w:t>
      </w:r>
    </w:p>
    <w:p w14:paraId="37682976" w14:textId="77777777" w:rsidR="00B703A5" w:rsidRDefault="00B703A5">
      <w:r>
        <w:t>The pride of the heavenly heights is the clear firmament, the appearance of heaven in a spectacle of glory.</w:t>
      </w:r>
      <w:r w:rsidR="005966A7">
        <w:t xml:space="preserve"> </w:t>
      </w:r>
      <w:r>
        <w:t>The sun, when it appears, making proclamation as it goes forth, is a marvelous instrument, the work of the Most High.</w:t>
      </w:r>
      <w:r w:rsidR="005966A7">
        <w:t xml:space="preserve"> </w:t>
      </w:r>
      <w:r>
        <w:t>At noon it parches the land; and who can withstand its burning heat?</w:t>
      </w:r>
      <w:r w:rsidR="005966A7">
        <w:t xml:space="preserve"> </w:t>
      </w:r>
      <w:r>
        <w:t>A man tending a furnace works in burning heat, but the sun burns the mountains three times as much; it breathes out fiery vapors, and with bright beams it blinds the eyes.</w:t>
      </w:r>
      <w:r w:rsidR="005966A7">
        <w:t xml:space="preserve"> </w:t>
      </w:r>
      <w:r>
        <w:t>Great is the Lord who made it; and at his command it hastens on its course.</w:t>
      </w:r>
      <w:r w:rsidR="005966A7">
        <w:t xml:space="preserve"> </w:t>
      </w:r>
      <w:r>
        <w:t>He made the moon also, to serve in its season to mark the times and to be an everlasting sign.</w:t>
      </w:r>
      <w:r w:rsidR="005966A7">
        <w:t xml:space="preserve"> </w:t>
      </w:r>
      <w:r>
        <w:t>From the moon comes the sign for feast days, a light that wanes when it has reached the full.</w:t>
      </w:r>
      <w:r w:rsidR="005966A7">
        <w:t xml:space="preserve"> </w:t>
      </w:r>
      <w:r>
        <w:t>The month is named for the moon, increasing marvelously in its phases, an instrument of the hosts on high shining forth in the firmament of heaven.</w:t>
      </w:r>
      <w:r w:rsidR="005966A7">
        <w:t xml:space="preserve"> </w:t>
      </w:r>
      <w:r>
        <w:t>The glory of the stars is the beauty of heaven, a gleaming array in the heights of the Lord.</w:t>
      </w:r>
      <w:r w:rsidR="005966A7">
        <w:t xml:space="preserve"> </w:t>
      </w:r>
      <w:r>
        <w:t>At the command of the Holy One</w:t>
      </w:r>
      <w:bookmarkStart w:id="0" w:name="_GoBack"/>
      <w:bookmarkEnd w:id="0"/>
      <w:r>
        <w:t xml:space="preserve"> they stand as ordered, they never relax in their watches.</w:t>
      </w:r>
      <w:r w:rsidR="005966A7">
        <w:t xml:space="preserve"> </w:t>
      </w:r>
      <w:r>
        <w:t xml:space="preserve">Look upon the rainbow, and praise </w:t>
      </w:r>
      <w:r>
        <w:lastRenderedPageBreak/>
        <w:t>him who made it, exceedingly beautiful in its brightness.</w:t>
      </w:r>
      <w:r w:rsidR="005966A7">
        <w:t xml:space="preserve"> </w:t>
      </w:r>
      <w:r>
        <w:t>It encircles the heaven with its glorious arc; the hands of the Most High have stretched it out.</w:t>
      </w:r>
      <w:r w:rsidR="005966A7">
        <w:t xml:space="preserve"> </w:t>
      </w:r>
      <w:r>
        <w:t>Though we speak much we cannot reach the end, and the sum of our words is: “He is the all.”</w:t>
      </w:r>
      <w:r w:rsidR="005966A7">
        <w:t xml:space="preserve"> </w:t>
      </w:r>
      <w:r>
        <w:t>Where shall we find strength to praise him?</w:t>
      </w:r>
      <w:r w:rsidR="005966A7">
        <w:t xml:space="preserve"> </w:t>
      </w:r>
      <w:r>
        <w:t>For he is greater than all his works.</w:t>
      </w:r>
      <w:r w:rsidR="005966A7">
        <w:t xml:space="preserve"> </w:t>
      </w:r>
      <w:r>
        <w:t>Terrible is the Lord and very great, and marvelous is his power.</w:t>
      </w:r>
      <w:r w:rsidR="005966A7">
        <w:t xml:space="preserve"> </w:t>
      </w:r>
      <w:r>
        <w:t>When you praise the Lord, exalt him as much as you can; for he will surpass even that.</w:t>
      </w:r>
      <w:r w:rsidR="005966A7">
        <w:t xml:space="preserve"> </w:t>
      </w:r>
      <w:r>
        <w:t>When you exalt him, put forth all your strength, and do not grow weary, for you cannot praise him enough.</w:t>
      </w:r>
      <w:r w:rsidR="005966A7">
        <w:t xml:space="preserve"> </w:t>
      </w:r>
      <w:r>
        <w:t>Who has seen him and can describe him?</w:t>
      </w:r>
      <w:r w:rsidR="005966A7">
        <w:t xml:space="preserve"> </w:t>
      </w:r>
      <w:r>
        <w:t>Or who can extol him as he is?</w:t>
      </w:r>
      <w:r w:rsidR="005966A7">
        <w:t xml:space="preserve"> </w:t>
      </w:r>
      <w:r>
        <w:t>Many things greater than these lie hidden, for we have seen but few of his works.</w:t>
      </w:r>
      <w:r w:rsidR="005966A7">
        <w:t xml:space="preserve"> </w:t>
      </w:r>
      <w:r>
        <w:t>For the Lord has made all things, and to the godly he has granted wisdom.</w:t>
      </w:r>
    </w:p>
    <w:p w14:paraId="320B6790" w14:textId="77777777" w:rsidR="00B703A5" w:rsidRDefault="00B703A5">
      <w:r>
        <w:rPr>
          <w:i/>
          <w:iCs/>
        </w:rPr>
        <w:t>The Reader concludes</w:t>
      </w:r>
      <w:r>
        <w:tab/>
        <w:t>The Word of the Lord.</w:t>
      </w:r>
    </w:p>
    <w:p w14:paraId="7A90D507" w14:textId="77777777" w:rsidR="005966A7" w:rsidRDefault="005966A7"/>
    <w:p w14:paraId="214965F4" w14:textId="77777777" w:rsidR="005966A7" w:rsidRDefault="005966A7"/>
    <w:p w14:paraId="17D91796" w14:textId="77777777" w:rsidR="00B703A5" w:rsidRDefault="00B703A5">
      <w:pPr>
        <w:pStyle w:val="Heading1"/>
      </w:pPr>
      <w:r>
        <w:t>The Se</w:t>
      </w:r>
      <w:r w:rsidR="00ED359F">
        <w:t>cond Lesson.</w:t>
      </w:r>
      <w:r w:rsidR="005966A7">
        <w:t xml:space="preserve"> </w:t>
      </w:r>
      <w:r w:rsidR="00ED359F">
        <w:t>The Reader begins</w:t>
      </w:r>
    </w:p>
    <w:p w14:paraId="7E6A9614" w14:textId="77777777" w:rsidR="00ED359F" w:rsidRDefault="00B703A5">
      <w:pPr>
        <w:rPr>
          <w:b/>
          <w:bCs/>
        </w:rPr>
      </w:pPr>
      <w:r>
        <w:rPr>
          <w:b/>
          <w:bCs/>
        </w:rPr>
        <w:t xml:space="preserve">A </w:t>
      </w:r>
      <w:smartTag w:uri="urn:schemas-microsoft-com:office:smarttags" w:element="City">
        <w:smartTag w:uri="urn:schemas-microsoft-com:office:smarttags" w:element="place">
          <w:r>
            <w:rPr>
              <w:b/>
              <w:bCs/>
            </w:rPr>
            <w:t>Reading</w:t>
          </w:r>
        </w:smartTag>
      </w:smartTag>
      <w:r>
        <w:rPr>
          <w:b/>
          <w:bCs/>
        </w:rPr>
        <w:t xml:space="preserve"> from the </w:t>
      </w:r>
    </w:p>
    <w:p w14:paraId="5A0C6D22" w14:textId="77777777" w:rsidR="00B703A5" w:rsidRDefault="00ED359F">
      <w:pPr>
        <w:rPr>
          <w:b/>
          <w:bCs/>
        </w:rPr>
      </w:pPr>
      <w:r>
        <w:rPr>
          <w:b/>
          <w:bCs/>
        </w:rPr>
        <w:tab/>
      </w:r>
      <w:r w:rsidR="00B703A5">
        <w:rPr>
          <w:b/>
          <w:bCs/>
        </w:rPr>
        <w:t>Letter of Paul to the Ephesians</w:t>
      </w:r>
    </w:p>
    <w:p w14:paraId="29C39289" w14:textId="77777777" w:rsidR="00B703A5" w:rsidRDefault="00B703A5">
      <w:pPr>
        <w:pStyle w:val="Heading1"/>
        <w:rPr>
          <w:i w:val="0"/>
          <w:iCs w:val="0"/>
        </w:rPr>
      </w:pPr>
      <w:r>
        <w:rPr>
          <w:i w:val="0"/>
          <w:iCs w:val="0"/>
        </w:rPr>
        <w:t xml:space="preserve">I therefore, a prisoner for the Lord, beg you to lead a life worthy of the calling to which you have been called, with all lowliness and meekness, with patience, forbearing one another in love, eager to maintain the </w:t>
      </w:r>
      <w:r>
        <w:rPr>
          <w:i w:val="0"/>
          <w:iCs w:val="0"/>
        </w:rPr>
        <w:lastRenderedPageBreak/>
        <w:t>unity of the Spirit in the bond of peace.</w:t>
      </w:r>
      <w:r w:rsidR="005966A7">
        <w:rPr>
          <w:i w:val="0"/>
          <w:iCs w:val="0"/>
        </w:rPr>
        <w:t xml:space="preserve"> </w:t>
      </w:r>
      <w:r>
        <w:rPr>
          <w:i w:val="0"/>
          <w:iCs w:val="0"/>
        </w:rPr>
        <w:t>There is one body and one Spirit, just as you were called to the one hope that belongs to your call, one Lord, one faith, one baptism, one God and Father of us all, who is above all and through all and in all.</w:t>
      </w:r>
      <w:r w:rsidR="005966A7">
        <w:rPr>
          <w:i w:val="0"/>
          <w:iCs w:val="0"/>
        </w:rPr>
        <w:t xml:space="preserve"> </w:t>
      </w:r>
      <w:r>
        <w:rPr>
          <w:i w:val="0"/>
          <w:iCs w:val="0"/>
        </w:rPr>
        <w:t>But grace was given to each of us according to the measure of Christ’s gift.</w:t>
      </w:r>
      <w:r w:rsidR="005966A7">
        <w:rPr>
          <w:i w:val="0"/>
          <w:iCs w:val="0"/>
        </w:rPr>
        <w:t xml:space="preserve"> </w:t>
      </w:r>
      <w:r>
        <w:rPr>
          <w:i w:val="0"/>
          <w:iCs w:val="0"/>
        </w:rPr>
        <w:t>Therefore it is said, “When he ascended on high he led a host of captives, and he gave gifts to men.”</w:t>
      </w:r>
      <w:r w:rsidR="005966A7">
        <w:rPr>
          <w:i w:val="0"/>
          <w:iCs w:val="0"/>
        </w:rPr>
        <w:t xml:space="preserve"> </w:t>
      </w:r>
      <w:r>
        <w:rPr>
          <w:i w:val="0"/>
          <w:iCs w:val="0"/>
        </w:rPr>
        <w:t>(In saying, “He ascended,” what does it mean but that he had also descended into the lower parts of the earth?</w:t>
      </w:r>
      <w:r w:rsidR="005966A7">
        <w:rPr>
          <w:i w:val="0"/>
          <w:iCs w:val="0"/>
        </w:rPr>
        <w:t xml:space="preserve"> </w:t>
      </w:r>
      <w:r>
        <w:rPr>
          <w:i w:val="0"/>
          <w:iCs w:val="0"/>
        </w:rPr>
        <w:t>He who descended is he who also ascended far above all the heavens, that he might fill all things.)</w:t>
      </w:r>
      <w:r w:rsidR="005966A7">
        <w:rPr>
          <w:i w:val="0"/>
          <w:iCs w:val="0"/>
        </w:rPr>
        <w:t xml:space="preserve"> </w:t>
      </w:r>
      <w:r>
        <w:rPr>
          <w:i w:val="0"/>
          <w:iCs w:val="0"/>
        </w:rPr>
        <w:t>And his gifts were that some should be apostles, some prophets, some evangelists, some pastors and teachers, to equip the saints for the work of ministry, for building up the body of Christ, until we all attain to the unity of the faith and of the knowledge of the Son of God, to mature manhood, to the measure of the stature of the fulness of Christ; so that we may no longer be children, tossed to and fro and carried about with every wind of doctrine, by the cunning of men, by their craftiness in deceitful wiles.</w:t>
      </w:r>
      <w:r w:rsidR="005966A7">
        <w:rPr>
          <w:i w:val="0"/>
          <w:iCs w:val="0"/>
        </w:rPr>
        <w:t xml:space="preserve"> </w:t>
      </w:r>
      <w:r>
        <w:rPr>
          <w:i w:val="0"/>
          <w:iCs w:val="0"/>
        </w:rPr>
        <w:t xml:space="preserve">Rather, speaking the truth in love, we are to grow up in every way into him who is the head, into Christ, from whom the whole body, joined and knit together by every joint with which it is supplied, when each part is working </w:t>
      </w:r>
      <w:r>
        <w:rPr>
          <w:i w:val="0"/>
          <w:iCs w:val="0"/>
        </w:rPr>
        <w:lastRenderedPageBreak/>
        <w:t>properly, makes bodily growth and upbuilds itself in love.</w:t>
      </w:r>
    </w:p>
    <w:p w14:paraId="4ED95BCC" w14:textId="77777777" w:rsidR="00B703A5" w:rsidRPr="00ED359F" w:rsidRDefault="00B703A5">
      <w:pPr>
        <w:pStyle w:val="Heading1"/>
      </w:pPr>
      <w:r w:rsidRPr="00ED359F">
        <w:rPr>
          <w:iCs w:val="0"/>
        </w:rPr>
        <w:t>The Reader concludes</w:t>
      </w:r>
      <w:r w:rsidRPr="00ED359F">
        <w:tab/>
      </w:r>
      <w:r w:rsidRPr="00ED359F">
        <w:rPr>
          <w:i w:val="0"/>
        </w:rPr>
        <w:t>The Word of the Lord.</w:t>
      </w:r>
    </w:p>
    <w:sectPr w:rsidR="00B703A5" w:rsidRPr="00ED359F" w:rsidSect="00ED359F">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9FF2C" w14:textId="77777777" w:rsidR="00A956FD" w:rsidRDefault="00A956FD">
      <w:r>
        <w:separator/>
      </w:r>
    </w:p>
  </w:endnote>
  <w:endnote w:type="continuationSeparator" w:id="0">
    <w:p w14:paraId="560F9E6D" w14:textId="77777777" w:rsidR="00A956FD" w:rsidRDefault="00A9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F789" w14:textId="77777777" w:rsidR="00FC078F" w:rsidRPr="003A3233" w:rsidRDefault="00FC078F">
    <w:pPr>
      <w:pStyle w:val="Footer"/>
      <w:rPr>
        <w:smallCaps/>
        <w:sz w:val="24"/>
      </w:rPr>
    </w:pPr>
    <w:r w:rsidRPr="003A3233">
      <w:rPr>
        <w:smallCaps/>
        <w:sz w:val="24"/>
      </w:rPr>
      <w:t>Year 1, Trinity Sunday</w:t>
    </w:r>
    <w:r w:rsidR="005966A7" w:rsidRPr="003A3233">
      <w:rPr>
        <w:smallCaps/>
        <w:sz w:val="24"/>
      </w:rPr>
      <w:t xml:space="preserve">: </w:t>
    </w:r>
    <w:r w:rsidRPr="003A3233">
      <w:rPr>
        <w:smallCaps/>
        <w:sz w:val="24"/>
      </w:rPr>
      <w:t>Morning Prayer</w:t>
    </w:r>
  </w:p>
  <w:p w14:paraId="2E432587" w14:textId="5C941F8E" w:rsidR="00FC078F" w:rsidRPr="003A3233" w:rsidRDefault="009579CB">
    <w:pPr>
      <w:pStyle w:val="Footer"/>
      <w:rPr>
        <w:sz w:val="24"/>
      </w:rPr>
    </w:pPr>
    <w:r>
      <w:rPr>
        <w:smallCaps/>
        <w:sz w:val="24"/>
      </w:rPr>
      <w:t xml:space="preserve">Psalms 146, 147; </w:t>
    </w:r>
    <w:r w:rsidR="00FC078F" w:rsidRPr="003A3233">
      <w:rPr>
        <w:smallCaps/>
        <w:sz w:val="24"/>
      </w:rPr>
      <w:t>Ecclesiasticus 43:1</w:t>
    </w:r>
    <w:r w:rsidR="00C21721" w:rsidRPr="003A3233">
      <w:rPr>
        <w:smallCaps/>
        <w:sz w:val="24"/>
      </w:rPr>
      <w:t>–</w:t>
    </w:r>
    <w:r w:rsidR="00FC078F" w:rsidRPr="003A3233">
      <w:rPr>
        <w:smallCaps/>
        <w:sz w:val="24"/>
      </w:rPr>
      <w:t>12, 27</w:t>
    </w:r>
    <w:r w:rsidR="00C21721" w:rsidRPr="003A3233">
      <w:rPr>
        <w:smallCaps/>
        <w:sz w:val="24"/>
      </w:rPr>
      <w:t>–</w:t>
    </w:r>
    <w:r w:rsidR="00FC078F" w:rsidRPr="003A3233">
      <w:rPr>
        <w:smallCaps/>
        <w:sz w:val="24"/>
      </w:rPr>
      <w:t>33; Ephesians 4:1</w:t>
    </w:r>
    <w:r w:rsidR="00C21721" w:rsidRPr="003A3233">
      <w:rPr>
        <w:smallCaps/>
        <w:sz w:val="24"/>
      </w:rPr>
      <w:t>–</w:t>
    </w:r>
    <w:r w:rsidR="00FC078F" w:rsidRPr="003A3233">
      <w:rPr>
        <w:smallCaps/>
        <w:sz w:val="24"/>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38CA3" w14:textId="77777777" w:rsidR="00A956FD" w:rsidRDefault="00A956FD">
      <w:r>
        <w:separator/>
      </w:r>
    </w:p>
  </w:footnote>
  <w:footnote w:type="continuationSeparator" w:id="0">
    <w:p w14:paraId="062C1ADE" w14:textId="77777777" w:rsidR="00A956FD" w:rsidRDefault="00A95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59F"/>
    <w:rsid w:val="000469D2"/>
    <w:rsid w:val="00372023"/>
    <w:rsid w:val="003A301F"/>
    <w:rsid w:val="003A3233"/>
    <w:rsid w:val="003C62B3"/>
    <w:rsid w:val="005966A7"/>
    <w:rsid w:val="009579CB"/>
    <w:rsid w:val="00A956FD"/>
    <w:rsid w:val="00B703A5"/>
    <w:rsid w:val="00C21721"/>
    <w:rsid w:val="00ED359F"/>
    <w:rsid w:val="00FC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BE58AF7"/>
  <w15:docId w15:val="{0226B0B8-E2D2-42FF-BFA9-6D2C9AC8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style>
  <w:style w:type="character" w:styleId="Hyperlink">
    <w:name w:val="Hyperlink"/>
    <w:rPr>
      <w:strike w:val="0"/>
      <w:dstrike w:val="0"/>
      <w:color w:val="0000BB"/>
      <w:u w:val="none"/>
      <w:effect w:val="none"/>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3C62B3"/>
    <w:rPr>
      <w:rFonts w:ascii="Segoe UI" w:hAnsi="Segoe UI" w:cs="Segoe UI"/>
      <w:sz w:val="18"/>
      <w:szCs w:val="18"/>
    </w:rPr>
  </w:style>
  <w:style w:type="character" w:customStyle="1" w:styleId="BalloonTextChar">
    <w:name w:val="Balloon Text Char"/>
    <w:basedOn w:val="DefaultParagraphFont"/>
    <w:link w:val="BalloonText"/>
    <w:semiHidden/>
    <w:rsid w:val="003C6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734</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8</cp:revision>
  <cp:lastPrinted>2017-05-31T10:50:00Z</cp:lastPrinted>
  <dcterms:created xsi:type="dcterms:W3CDTF">2011-07-25T18:33:00Z</dcterms:created>
  <dcterms:modified xsi:type="dcterms:W3CDTF">2019-06-10T14:30:00Z</dcterms:modified>
</cp:coreProperties>
</file>