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B4DC" w14:textId="77777777" w:rsidR="00ED0190" w:rsidRPr="00375394" w:rsidRDefault="008F1953">
      <w:pPr>
        <w:pStyle w:val="Heading2"/>
        <w:rPr>
          <w:b w:val="0"/>
          <w:smallCaps/>
        </w:rPr>
      </w:pPr>
      <w:r>
        <w:rPr>
          <w:smallCaps/>
        </w:rPr>
        <w:t xml:space="preserve">Year 1, </w:t>
      </w:r>
      <w:r w:rsidR="007F797B">
        <w:rPr>
          <w:smallCaps/>
        </w:rPr>
        <w:t xml:space="preserve">Monday in </w:t>
      </w:r>
      <w:r>
        <w:rPr>
          <w:smallCaps/>
        </w:rPr>
        <w:t>Easter Week:</w:t>
      </w:r>
    </w:p>
    <w:p w14:paraId="3DBF4FFD" w14:textId="77777777" w:rsidR="008F1953" w:rsidRPr="006E3C76" w:rsidRDefault="008F1953">
      <w:pPr>
        <w:pStyle w:val="Heading2"/>
        <w:rPr>
          <w:b w:val="0"/>
        </w:rPr>
      </w:pPr>
      <w:r>
        <w:rPr>
          <w:smallCaps/>
        </w:rPr>
        <w:t>Evening Prayer</w:t>
      </w:r>
    </w:p>
    <w:p w14:paraId="340183EB" w14:textId="77777777" w:rsidR="006525C7" w:rsidRDefault="006525C7" w:rsidP="006525C7"/>
    <w:p w14:paraId="392E8D3D" w14:textId="77777777" w:rsidR="006525C7" w:rsidRDefault="006525C7" w:rsidP="006525C7">
      <w:pPr>
        <w:pStyle w:val="Header"/>
        <w:tabs>
          <w:tab w:val="left" w:pos="720"/>
        </w:tabs>
      </w:pPr>
    </w:p>
    <w:p w14:paraId="49ED1FD9" w14:textId="77777777" w:rsidR="006525C7" w:rsidRDefault="006525C7" w:rsidP="006525C7">
      <w:pPr>
        <w:rPr>
          <w:i/>
          <w:iCs/>
        </w:rPr>
      </w:pPr>
      <w:r>
        <w:rPr>
          <w:i/>
          <w:iCs/>
        </w:rPr>
        <w:t>The First Lesson. The Reader begins</w:t>
      </w:r>
    </w:p>
    <w:p w14:paraId="28EB94A3" w14:textId="77777777" w:rsidR="006525C7" w:rsidRDefault="006525C7" w:rsidP="006525C7">
      <w:pPr>
        <w:pStyle w:val="Heading2"/>
      </w:pPr>
      <w:r>
        <w:t xml:space="preserve">A </w:t>
      </w:r>
      <w:smartTag w:uri="urn:schemas-microsoft-com:office:smarttags" w:element="place">
        <w:smartTag w:uri="urn:schemas-microsoft-com:office:smarttags" w:element="City">
          <w:r>
            <w:t>Reading</w:t>
          </w:r>
        </w:smartTag>
      </w:smartTag>
      <w:r>
        <w:t xml:space="preserve"> from Exodus</w:t>
      </w:r>
    </w:p>
    <w:p w14:paraId="70B1EBA8" w14:textId="77777777" w:rsidR="006525C7" w:rsidRDefault="006525C7" w:rsidP="006525C7">
      <w:r>
        <w:t>The L</w:t>
      </w:r>
      <w:r>
        <w:rPr>
          <w:smallCaps/>
        </w:rPr>
        <w:t>ord</w:t>
      </w:r>
      <w:r>
        <w:t xml:space="preserve"> said to Moses and Aaron in the Land of Egypt, “This day shall be for you a memorial day, and you shall keep it as a feast to the L</w:t>
      </w:r>
      <w:r>
        <w:rPr>
          <w:smallCaps/>
        </w:rPr>
        <w:t>ord</w:t>
      </w:r>
      <w:r>
        <w:t xml:space="preserve">; throughout your generations you shall observe it as an ordinance for ever. Seven days you shall eat unleavened bread; on the first day you shall put away leaven out of your houses, for if any one eats what is leavened, from the first day until the seventh day, that person shall be cut off from </w:t>
      </w:r>
      <w:smartTag w:uri="urn:schemas-microsoft-com:office:smarttags" w:element="country-region">
        <w:smartTag w:uri="urn:schemas-microsoft-com:office:smarttags" w:element="place">
          <w:r>
            <w:t>Israel</w:t>
          </w:r>
        </w:smartTag>
      </w:smartTag>
      <w:r>
        <w:t xml:space="preserve">. On the first day you shall hold a holy assembly, and on the seventh day a holy assembly; no work shall be done on those days; but what every one must eat, that only may be prepared by you. And you shall observe the feast of unleavened bread, for on this very day I brought your hosts out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therefore you shall observe this day, throughout your generations, as an ordinance for ever. In the first month, on the fourteenth day of the month at evening, you shall eat unleavened bread, and so until the twenty-first day of the month at evening. For seven days no leaven shall be found in your houses; </w:t>
      </w:r>
      <w:r>
        <w:lastRenderedPageBreak/>
        <w:t>for if any one eats what is leavened, that person shall be cut off from the congregation of Israel, whether he is a sojourner or a native of the land. You shall eat nothing leavened; in all your dwellings you shall eat unleavened bread.” Then Moses called all the elders of Israel, and said to them, “Select lambs for yourselves according to your families, and kill the passover lamb. Take a bunch of hyssop and dip it in the blood which is in the basin, and touch the lintel and the two doorposts with the blood which is in the basin; and none of you shall go out of the door of his house until the morning. For the L</w:t>
      </w:r>
      <w:r>
        <w:rPr>
          <w:smallCaps/>
        </w:rPr>
        <w:t>ord</w:t>
      </w:r>
      <w:r>
        <w:t xml:space="preserve"> will pass through to slay the Egyptians; and when he sees the blood on the lintel and on the two doorposts, the L</w:t>
      </w:r>
      <w:r>
        <w:rPr>
          <w:smallCaps/>
        </w:rPr>
        <w:t>ord</w:t>
      </w:r>
      <w:r>
        <w:t xml:space="preserve"> will pass over the door, and will not allow the destroyer to enter your houses to slay you. You shall observe this rite as an ordinance for you and for your sons for ever. And when you come to the land which the L</w:t>
      </w:r>
      <w:r>
        <w:rPr>
          <w:smallCaps/>
        </w:rPr>
        <w:t>ord</w:t>
      </w:r>
      <w:r>
        <w:t xml:space="preserve"> will give you, as he has promised, you shall keep this service. And when your children say to you, ‘What do you mean by this service?’ you shall say, ‘It is the sacrifice of the L</w:t>
      </w:r>
      <w:r>
        <w:rPr>
          <w:smallCaps/>
        </w:rPr>
        <w:t>ord</w:t>
      </w:r>
      <w:r>
        <w:t>’s passover, for he passed over the houses of the people of Israel in Egypt, when he slew the Egyptians but spared our houses.’ ” And the people bowed their heads and worshiped.</w:t>
      </w:r>
    </w:p>
    <w:p w14:paraId="74AA7FF1" w14:textId="77777777" w:rsidR="006525C7" w:rsidRDefault="006525C7" w:rsidP="006525C7">
      <w:r>
        <w:rPr>
          <w:i/>
          <w:iCs/>
        </w:rPr>
        <w:t>The Reader concludes</w:t>
      </w:r>
      <w:r>
        <w:tab/>
        <w:t>The Word of the Lord.</w:t>
      </w:r>
    </w:p>
    <w:p w14:paraId="4F494CA5" w14:textId="77777777" w:rsidR="008F1953" w:rsidRDefault="008F1953">
      <w:r>
        <w:rPr>
          <w:i/>
          <w:iCs/>
        </w:rPr>
        <w:lastRenderedPageBreak/>
        <w:t>The Second Lesson.</w:t>
      </w:r>
      <w:r w:rsidR="006E3C76">
        <w:rPr>
          <w:i/>
          <w:iCs/>
        </w:rPr>
        <w:t xml:space="preserve"> </w:t>
      </w:r>
      <w:r>
        <w:rPr>
          <w:i/>
          <w:iCs/>
        </w:rPr>
        <w:t>The Reader begins</w:t>
      </w:r>
    </w:p>
    <w:p w14:paraId="4A0E2E82" w14:textId="77777777" w:rsidR="008F1953" w:rsidRPr="00375394" w:rsidRDefault="008F1953">
      <w:pPr>
        <w:rPr>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Gospel according to John</w:t>
      </w:r>
    </w:p>
    <w:p w14:paraId="1D1B0AFE" w14:textId="4B0D0E6C" w:rsidR="008F1953" w:rsidRDefault="00A12DAF">
      <w:pPr>
        <w:rPr>
          <w:i/>
          <w:iCs/>
        </w:rPr>
      </w:pPr>
      <w:r>
        <w:t>At the supper before the passover, Jesus said to his disciples</w:t>
      </w:r>
      <w:bookmarkStart w:id="0" w:name="_GoBack"/>
      <w:bookmarkEnd w:id="0"/>
      <w:r w:rsidR="005A05E8">
        <w:t>,</w:t>
      </w:r>
      <w:r w:rsidR="008F1953">
        <w:t xml:space="preserve"> “Let not your hearts be troubled; believe in God, believe also in me.</w:t>
      </w:r>
      <w:r w:rsidR="006E3C76">
        <w:t xml:space="preserve"> </w:t>
      </w:r>
      <w:r w:rsidR="008F1953">
        <w:t>In my Father’s house are many rooms; if it were not so, would I have told you that I go to prepare a place for you?</w:t>
      </w:r>
      <w:r w:rsidR="006E3C76">
        <w:t xml:space="preserve"> </w:t>
      </w:r>
      <w:r w:rsidR="008F1953">
        <w:t>And when I go and prepare a place for you, I will come again and will take you to myself, that where I am you may be also.</w:t>
      </w:r>
      <w:r w:rsidR="006E3C76">
        <w:t xml:space="preserve"> </w:t>
      </w:r>
      <w:r w:rsidR="008F1953">
        <w:t>And you know the way where I am going.”</w:t>
      </w:r>
      <w:r w:rsidR="006E3C76">
        <w:t xml:space="preserve"> </w:t>
      </w:r>
      <w:r w:rsidR="008F1953">
        <w:t>Thomas said to him, “Lord, we do not know where you are going; how can we know the way?”</w:t>
      </w:r>
      <w:r w:rsidR="006E3C76">
        <w:t xml:space="preserve"> </w:t>
      </w:r>
      <w:r w:rsidR="008F1953">
        <w:t>Jesus said to him, “I am the way, and the truth, and the life; no one comes to the Father, but by me.</w:t>
      </w:r>
      <w:r w:rsidR="006E3C76">
        <w:t xml:space="preserve"> </w:t>
      </w:r>
      <w:r w:rsidR="008F1953">
        <w:t>If you had known me, you would have known my Father also; henceforth you know him and have seen him.”</w:t>
      </w:r>
      <w:r w:rsidR="006E3C76">
        <w:t xml:space="preserve"> </w:t>
      </w:r>
      <w:r w:rsidR="008F1953">
        <w:t>Philip said to him, “Lord, show us the Father, and we shall be satisfied.”</w:t>
      </w:r>
      <w:r w:rsidR="006E3C76">
        <w:t xml:space="preserve"> </w:t>
      </w:r>
      <w:r w:rsidR="008F1953">
        <w:t>Jesus said to him, “Have I been with you so long, and yet you do not know me, Philip?</w:t>
      </w:r>
      <w:r w:rsidR="006E3C76">
        <w:t xml:space="preserve"> </w:t>
      </w:r>
      <w:r w:rsidR="008F1953">
        <w:t>He who has seen me has seen the Father; how can you say, ‘Show us the Father’?</w:t>
      </w:r>
      <w:r w:rsidR="006E3C76">
        <w:t xml:space="preserve"> </w:t>
      </w:r>
      <w:r w:rsidR="008F1953">
        <w:t>Do you not believe that I am in the Father and the Father in me?</w:t>
      </w:r>
      <w:r w:rsidR="006E3C76">
        <w:t xml:space="preserve"> </w:t>
      </w:r>
      <w:r w:rsidR="008F1953">
        <w:t>The words that I say to you I do not speak on my own authority; but the Father who dwells in me does his works.</w:t>
      </w:r>
      <w:r w:rsidR="006E3C76">
        <w:t xml:space="preserve"> </w:t>
      </w:r>
      <w:r w:rsidR="008F1953">
        <w:t>Believe me that I am in the Father and the Father in me; or else believe me for the sake of the works themselves.</w:t>
      </w:r>
      <w:r w:rsidR="006E3C76">
        <w:t xml:space="preserve"> </w:t>
      </w:r>
      <w:r w:rsidR="008F1953">
        <w:t xml:space="preserve">Truly, truly, I say to </w:t>
      </w:r>
      <w:r w:rsidR="008F1953">
        <w:lastRenderedPageBreak/>
        <w:t>you, he who believes in me will also do the works that I do; and greater works than these will he do, because I go to the Father.</w:t>
      </w:r>
      <w:r w:rsidR="006E3C76">
        <w:t xml:space="preserve"> </w:t>
      </w:r>
      <w:r w:rsidR="008F1953">
        <w:t>Whatever you ask in my name, I will do it, that the Father may be glorified in the Son; if you ask anything in my name, I will do it.”</w:t>
      </w:r>
    </w:p>
    <w:p w14:paraId="31817CFA" w14:textId="77777777" w:rsidR="008F1953" w:rsidRDefault="00ED0190">
      <w:pPr>
        <w:rPr>
          <w:smallCaps/>
        </w:rPr>
      </w:pPr>
      <w:r>
        <w:rPr>
          <w:i/>
          <w:iCs/>
        </w:rPr>
        <w:t>The Reader concludes</w:t>
      </w:r>
      <w:r w:rsidR="008F1953">
        <w:rPr>
          <w:i/>
          <w:iCs/>
        </w:rPr>
        <w:tab/>
      </w:r>
      <w:r w:rsidR="008F1953">
        <w:t>The Word of the Lord.</w:t>
      </w:r>
    </w:p>
    <w:sectPr w:rsidR="008F1953" w:rsidSect="00F36B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EC7E" w14:textId="77777777" w:rsidR="008F1953" w:rsidRDefault="008F1953">
      <w:r>
        <w:separator/>
      </w:r>
    </w:p>
  </w:endnote>
  <w:endnote w:type="continuationSeparator" w:id="0">
    <w:p w14:paraId="6387CCB9" w14:textId="77777777" w:rsidR="008F1953" w:rsidRDefault="008F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249E" w14:textId="77777777" w:rsidR="005A05E8" w:rsidRPr="006525C7" w:rsidRDefault="00375394">
    <w:pPr>
      <w:pStyle w:val="Footer"/>
      <w:rPr>
        <w:smallCaps/>
        <w:sz w:val="24"/>
      </w:rPr>
    </w:pPr>
    <w:r w:rsidRPr="006525C7">
      <w:rPr>
        <w:smallCaps/>
        <w:sz w:val="24"/>
      </w:rPr>
      <w:t xml:space="preserve">Year 1, </w:t>
    </w:r>
    <w:r w:rsidR="007F797B" w:rsidRPr="006525C7">
      <w:rPr>
        <w:smallCaps/>
        <w:sz w:val="24"/>
      </w:rPr>
      <w:t xml:space="preserve">Monday in </w:t>
    </w:r>
    <w:r w:rsidRPr="006525C7">
      <w:rPr>
        <w:smallCaps/>
        <w:sz w:val="24"/>
      </w:rPr>
      <w:t>Easter Week:</w:t>
    </w:r>
    <w:r w:rsidR="008F1953" w:rsidRPr="006525C7">
      <w:rPr>
        <w:smallCaps/>
        <w:sz w:val="24"/>
      </w:rPr>
      <w:t xml:space="preserve"> Evening Prayer</w:t>
    </w:r>
  </w:p>
  <w:p w14:paraId="16A28EF4" w14:textId="77777777" w:rsidR="008F1953" w:rsidRPr="006525C7" w:rsidRDefault="008F1953">
    <w:pPr>
      <w:pStyle w:val="Footer"/>
      <w:rPr>
        <w:sz w:val="24"/>
      </w:rPr>
    </w:pPr>
    <w:r w:rsidRPr="006525C7">
      <w:rPr>
        <w:smallCaps/>
        <w:sz w:val="24"/>
      </w:rPr>
      <w:t>Exodus 12:14</w:t>
    </w:r>
    <w:r w:rsidR="0018184F" w:rsidRPr="006525C7">
      <w:rPr>
        <w:smallCaps/>
        <w:sz w:val="24"/>
      </w:rPr>
      <w:t>–</w:t>
    </w:r>
    <w:r w:rsidRPr="006525C7">
      <w:rPr>
        <w:smallCaps/>
        <w:sz w:val="24"/>
      </w:rPr>
      <w:t>27; John 14:1</w:t>
    </w:r>
    <w:r w:rsidR="0018184F" w:rsidRPr="006525C7">
      <w:rPr>
        <w:smallCaps/>
        <w:sz w:val="24"/>
      </w:rPr>
      <w:t>–</w:t>
    </w:r>
    <w:r w:rsidRPr="006525C7">
      <w:rPr>
        <w:smallCaps/>
        <w:sz w:val="24"/>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6055" w14:textId="77777777" w:rsidR="008F1953" w:rsidRDefault="008F1953">
      <w:r>
        <w:separator/>
      </w:r>
    </w:p>
  </w:footnote>
  <w:footnote w:type="continuationSeparator" w:id="0">
    <w:p w14:paraId="40DB5735" w14:textId="77777777" w:rsidR="008F1953" w:rsidRDefault="008F1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44"/>
    <w:rsid w:val="0018184F"/>
    <w:rsid w:val="0033405C"/>
    <w:rsid w:val="00375394"/>
    <w:rsid w:val="005A05E8"/>
    <w:rsid w:val="006525C7"/>
    <w:rsid w:val="006E3C76"/>
    <w:rsid w:val="007F797B"/>
    <w:rsid w:val="008F1953"/>
    <w:rsid w:val="00A12DAF"/>
    <w:rsid w:val="00AF2652"/>
    <w:rsid w:val="00ED0190"/>
    <w:rsid w:val="00F3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A37DDC"/>
  <w15:docId w15:val="{2250057B-58F0-49F3-B7D9-609EB234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05C"/>
  </w:style>
  <w:style w:type="paragraph" w:styleId="Heading1">
    <w:name w:val="heading 1"/>
    <w:basedOn w:val="Normal"/>
    <w:next w:val="Normal"/>
    <w:qFormat/>
    <w:rsid w:val="0033405C"/>
    <w:pPr>
      <w:keepNext/>
      <w:outlineLvl w:val="0"/>
    </w:pPr>
    <w:rPr>
      <w:i/>
      <w:iCs/>
      <w:sz w:val="40"/>
    </w:rPr>
  </w:style>
  <w:style w:type="paragraph" w:styleId="Heading2">
    <w:name w:val="heading 2"/>
    <w:basedOn w:val="Normal"/>
    <w:next w:val="Normal"/>
    <w:qFormat/>
    <w:rsid w:val="0033405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405C"/>
    <w:pPr>
      <w:framePr w:w="7920" w:h="1980" w:hRule="exact" w:hSpace="180" w:wrap="auto" w:hAnchor="page" w:xAlign="center" w:yAlign="bottom"/>
      <w:ind w:left="2880"/>
    </w:pPr>
    <w:rPr>
      <w:rFonts w:cs="Arial"/>
    </w:rPr>
  </w:style>
  <w:style w:type="paragraph" w:styleId="NormalWeb">
    <w:name w:val="Normal (Web)"/>
    <w:basedOn w:val="Normal"/>
    <w:rsid w:val="0033405C"/>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33405C"/>
  </w:style>
  <w:style w:type="paragraph" w:styleId="BodyText2">
    <w:name w:val="Body Text 2"/>
    <w:basedOn w:val="Normal"/>
    <w:rsid w:val="0033405C"/>
    <w:rPr>
      <w:sz w:val="40"/>
    </w:rPr>
  </w:style>
  <w:style w:type="paragraph" w:styleId="Header">
    <w:name w:val="header"/>
    <w:basedOn w:val="Normal"/>
    <w:link w:val="HeaderChar"/>
    <w:rsid w:val="0033405C"/>
    <w:pPr>
      <w:tabs>
        <w:tab w:val="center" w:pos="4320"/>
        <w:tab w:val="right" w:pos="8640"/>
      </w:tabs>
    </w:pPr>
  </w:style>
  <w:style w:type="paragraph" w:styleId="Footer">
    <w:name w:val="footer"/>
    <w:basedOn w:val="Normal"/>
    <w:rsid w:val="0033405C"/>
    <w:pPr>
      <w:tabs>
        <w:tab w:val="center" w:pos="4320"/>
        <w:tab w:val="right" w:pos="8640"/>
      </w:tabs>
    </w:pPr>
  </w:style>
  <w:style w:type="paragraph" w:styleId="BalloonText">
    <w:name w:val="Balloon Text"/>
    <w:basedOn w:val="Normal"/>
    <w:link w:val="BalloonTextChar"/>
    <w:semiHidden/>
    <w:unhideWhenUsed/>
    <w:rsid w:val="00AF2652"/>
    <w:rPr>
      <w:rFonts w:ascii="Segoe UI" w:hAnsi="Segoe UI" w:cs="Segoe UI"/>
      <w:sz w:val="18"/>
      <w:szCs w:val="18"/>
    </w:rPr>
  </w:style>
  <w:style w:type="character" w:customStyle="1" w:styleId="BalloonTextChar">
    <w:name w:val="Balloon Text Char"/>
    <w:basedOn w:val="DefaultParagraphFont"/>
    <w:link w:val="BalloonText"/>
    <w:semiHidden/>
    <w:rsid w:val="00AF2652"/>
    <w:rPr>
      <w:rFonts w:ascii="Segoe UI" w:hAnsi="Segoe UI" w:cs="Segoe UI"/>
      <w:sz w:val="18"/>
      <w:szCs w:val="18"/>
    </w:rPr>
  </w:style>
  <w:style w:type="character" w:customStyle="1" w:styleId="HeaderChar">
    <w:name w:val="Header Char"/>
    <w:basedOn w:val="DefaultParagraphFont"/>
    <w:link w:val="Header"/>
    <w:rsid w:val="0065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487C1-C080-4B30-92A8-2E2880D88AAD}"/>
</file>

<file path=customXml/itemProps2.xml><?xml version="1.0" encoding="utf-8"?>
<ds:datastoreItem xmlns:ds="http://schemas.openxmlformats.org/officeDocument/2006/customXml" ds:itemID="{FE6FFFBD-856E-45E6-9410-98203A6808A7}"/>
</file>

<file path=customXml/itemProps3.xml><?xml version="1.0" encoding="utf-8"?>
<ds:datastoreItem xmlns:ds="http://schemas.openxmlformats.org/officeDocument/2006/customXml" ds:itemID="{88B50F47-3919-409D-9BD3-877FB34F88ED}"/>
</file>

<file path=docProps/app.xml><?xml version="1.0" encoding="utf-8"?>
<Properties xmlns="http://schemas.openxmlformats.org/officeDocument/2006/extended-properties" xmlns:vt="http://schemas.openxmlformats.org/officeDocument/2006/docPropsVTypes">
  <Template>Normal.dotm</Template>
  <TotalTime>6</TotalTime>
  <Pages>4</Pages>
  <Words>834</Words>
  <Characters>3344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9</cp:revision>
  <cp:lastPrinted>2017-04-03T19:26:00Z</cp:lastPrinted>
  <dcterms:created xsi:type="dcterms:W3CDTF">2011-04-05T21:22:00Z</dcterms:created>
  <dcterms:modified xsi:type="dcterms:W3CDTF">2019-05-14T19:15:00Z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12200200</vt:r8>
  </property>
</Properties>
</file>