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8C" w:rsidRPr="009116BE" w:rsidRDefault="0079028C">
      <w:pPr>
        <w:rPr>
          <w:bCs/>
          <w:sz w:val="44"/>
        </w:rPr>
      </w:pPr>
      <w:bookmarkStart w:id="0" w:name="_GoBack"/>
      <w:bookmarkEnd w:id="0"/>
      <w:r>
        <w:rPr>
          <w:b/>
          <w:bCs/>
          <w:smallCaps/>
          <w:sz w:val="44"/>
        </w:rPr>
        <w:t>Year 2, December 24</w:t>
      </w:r>
      <w:r w:rsidR="004F5546">
        <w:rPr>
          <w:b/>
          <w:bCs/>
          <w:smallCaps/>
          <w:sz w:val="44"/>
        </w:rPr>
        <w:t>:</w:t>
      </w:r>
      <w:r>
        <w:rPr>
          <w:b/>
          <w:bCs/>
          <w:smallCaps/>
          <w:sz w:val="44"/>
        </w:rPr>
        <w:t xml:space="preserve"> Morning Prayer</w:t>
      </w:r>
    </w:p>
    <w:p w:rsidR="0079028C" w:rsidRPr="009116BE" w:rsidRDefault="0079028C">
      <w:pPr>
        <w:rPr>
          <w:sz w:val="44"/>
        </w:rPr>
      </w:pPr>
    </w:p>
    <w:p w:rsidR="004413A0" w:rsidRPr="006462CC" w:rsidRDefault="004413A0" w:rsidP="004413A0">
      <w:pPr>
        <w:rPr>
          <w:b/>
          <w:bCs/>
          <w:sz w:val="44"/>
        </w:rPr>
      </w:pPr>
      <w:r>
        <w:rPr>
          <w:b/>
          <w:bCs/>
          <w:i/>
          <w:sz w:val="44"/>
        </w:rPr>
        <w:t>P</w:t>
      </w:r>
      <w:r w:rsidRPr="006462CC">
        <w:rPr>
          <w:b/>
          <w:bCs/>
          <w:i/>
          <w:sz w:val="44"/>
        </w:rPr>
        <w:t>lease note the church</w:t>
      </w:r>
      <w:r>
        <w:rPr>
          <w:b/>
          <w:bCs/>
          <w:i/>
          <w:sz w:val="44"/>
        </w:rPr>
        <w:t xml:space="preserve"> pronunciation for Baruch: “</w:t>
      </w:r>
      <w:r>
        <w:rPr>
          <w:b/>
          <w:bCs/>
          <w:sz w:val="44"/>
        </w:rPr>
        <w:t>BAR-uhk”</w:t>
      </w:r>
    </w:p>
    <w:p w:rsidR="0079028C" w:rsidRDefault="0079028C">
      <w:pPr>
        <w:rPr>
          <w:sz w:val="44"/>
        </w:rPr>
      </w:pPr>
    </w:p>
    <w:p w:rsidR="004413A0" w:rsidRPr="009116BE" w:rsidRDefault="004413A0">
      <w:pPr>
        <w:rPr>
          <w:sz w:val="44"/>
        </w:rPr>
      </w:pPr>
    </w:p>
    <w:p w:rsidR="0079028C" w:rsidRDefault="0079028C">
      <w:pPr>
        <w:rPr>
          <w:b/>
          <w:bCs/>
          <w:sz w:val="44"/>
        </w:rPr>
      </w:pPr>
      <w:r>
        <w:rPr>
          <w:i/>
          <w:iCs/>
          <w:sz w:val="44"/>
        </w:rPr>
        <w:t>The First Lesson.</w:t>
      </w:r>
      <w:r w:rsidR="009116BE">
        <w:rPr>
          <w:i/>
          <w:iCs/>
          <w:sz w:val="44"/>
        </w:rPr>
        <w:t xml:space="preserve"> </w:t>
      </w:r>
      <w:r>
        <w:rPr>
          <w:i/>
          <w:iCs/>
          <w:sz w:val="44"/>
        </w:rPr>
        <w:t>The Reader begins</w:t>
      </w:r>
    </w:p>
    <w:p w:rsidR="0079028C" w:rsidRDefault="0079028C">
      <w:pPr>
        <w:pStyle w:val="Heading2"/>
      </w:pPr>
      <w:r>
        <w:t xml:space="preserve">A </w:t>
      </w:r>
      <w:smartTag w:uri="urn:schemas-microsoft-com:office:smarttags" w:element="place">
        <w:smartTag w:uri="urn:schemas-microsoft-com:office:smarttags" w:element="City">
          <w:r>
            <w:t>Reading</w:t>
          </w:r>
        </w:smartTag>
      </w:smartTag>
      <w:r>
        <w:t xml:space="preserve"> from Baruch</w:t>
      </w:r>
    </w:p>
    <w:p w:rsidR="0079028C" w:rsidRDefault="0079028C">
      <w:pPr>
        <w:pStyle w:val="Heading2"/>
        <w:rPr>
          <w:b w:val="0"/>
          <w:bCs w:val="0"/>
        </w:rPr>
      </w:pPr>
      <w:r>
        <w:rPr>
          <w:b w:val="0"/>
          <w:bCs w:val="0"/>
        </w:rPr>
        <w:t>Look toward the east, O Jerusalem, and see the joy that is coming to you from God!</w:t>
      </w:r>
      <w:r w:rsidR="009116BE">
        <w:rPr>
          <w:b w:val="0"/>
          <w:bCs w:val="0"/>
        </w:rPr>
        <w:t xml:space="preserve"> </w:t>
      </w:r>
      <w:r>
        <w:rPr>
          <w:b w:val="0"/>
          <w:bCs w:val="0"/>
        </w:rPr>
        <w:t>Behold, your sons are coming, whom you sent away; they are coming, gathered from east and west, at the word of the Holy One, rejoicing in the glory of God.</w:t>
      </w:r>
      <w:r w:rsidR="009116BE">
        <w:rPr>
          <w:b w:val="0"/>
          <w:bCs w:val="0"/>
        </w:rPr>
        <w:t xml:space="preserve"> </w:t>
      </w:r>
      <w:r>
        <w:rPr>
          <w:b w:val="0"/>
          <w:bCs w:val="0"/>
        </w:rPr>
        <w:t>Take off the garment of your sorrow and affliction, O Jerusalem, and put on for ever the beauty of the glory from God.</w:t>
      </w:r>
      <w:r w:rsidR="009116BE">
        <w:rPr>
          <w:b w:val="0"/>
          <w:bCs w:val="0"/>
        </w:rPr>
        <w:t xml:space="preserve"> </w:t>
      </w:r>
      <w:r>
        <w:rPr>
          <w:b w:val="0"/>
          <w:bCs w:val="0"/>
        </w:rPr>
        <w:t>Put on the robe of the righteousness from God; put on your head the diadem of the glory of the Everlasting.</w:t>
      </w:r>
      <w:r w:rsidR="009116BE">
        <w:rPr>
          <w:b w:val="0"/>
          <w:bCs w:val="0"/>
        </w:rPr>
        <w:t xml:space="preserve"> </w:t>
      </w:r>
      <w:r>
        <w:rPr>
          <w:b w:val="0"/>
          <w:bCs w:val="0"/>
        </w:rPr>
        <w:t>For God will show your splendor everywhere under heaven.</w:t>
      </w:r>
      <w:r w:rsidR="009116BE">
        <w:rPr>
          <w:b w:val="0"/>
          <w:bCs w:val="0"/>
        </w:rPr>
        <w:t xml:space="preserve"> </w:t>
      </w:r>
      <w:r>
        <w:rPr>
          <w:b w:val="0"/>
          <w:bCs w:val="0"/>
        </w:rPr>
        <w:t>For your name will for ever be called by God, “Peace of righteousness and glory of godliness.”</w:t>
      </w:r>
      <w:r w:rsidR="009116BE">
        <w:rPr>
          <w:b w:val="0"/>
          <w:bCs w:val="0"/>
        </w:rPr>
        <w:t xml:space="preserve"> </w:t>
      </w:r>
      <w:r>
        <w:rPr>
          <w:b w:val="0"/>
          <w:bCs w:val="0"/>
        </w:rPr>
        <w:t>Arise, O Jerusalem, stand upon the height and look toward the east, and see your children gathered from west and east, at the word of the Holy One, rejoicing that God has remembered them.</w:t>
      </w:r>
      <w:r w:rsidR="009116BE">
        <w:rPr>
          <w:b w:val="0"/>
          <w:bCs w:val="0"/>
        </w:rPr>
        <w:t xml:space="preserve"> </w:t>
      </w:r>
      <w:r>
        <w:rPr>
          <w:b w:val="0"/>
          <w:bCs w:val="0"/>
        </w:rPr>
        <w:t xml:space="preserve">For they went forth from you on foot, led away by their enemies; but God will bring them back to you, carried </w:t>
      </w:r>
      <w:r>
        <w:rPr>
          <w:b w:val="0"/>
          <w:bCs w:val="0"/>
        </w:rPr>
        <w:lastRenderedPageBreak/>
        <w:t>in glory, as on a royal throne.</w:t>
      </w:r>
      <w:r w:rsidR="009116BE">
        <w:rPr>
          <w:b w:val="0"/>
          <w:bCs w:val="0"/>
        </w:rPr>
        <w:t xml:space="preserve"> </w:t>
      </w:r>
      <w:r>
        <w:rPr>
          <w:b w:val="0"/>
          <w:bCs w:val="0"/>
        </w:rPr>
        <w:t xml:space="preserve">For God has ordered that every high mountain and the everlasting hills be made low and the valleys filled up, to make level ground, so that </w:t>
      </w:r>
      <w:smartTag w:uri="urn:schemas-microsoft-com:office:smarttags" w:element="country-region">
        <w:smartTag w:uri="urn:schemas-microsoft-com:office:smarttags" w:element="place">
          <w:r>
            <w:rPr>
              <w:b w:val="0"/>
              <w:bCs w:val="0"/>
            </w:rPr>
            <w:t>Israel</w:t>
          </w:r>
        </w:smartTag>
      </w:smartTag>
      <w:r>
        <w:rPr>
          <w:b w:val="0"/>
          <w:bCs w:val="0"/>
        </w:rPr>
        <w:t xml:space="preserve"> may walk safely in the glory of God.</w:t>
      </w:r>
      <w:r w:rsidR="009116BE">
        <w:rPr>
          <w:b w:val="0"/>
          <w:bCs w:val="0"/>
        </w:rPr>
        <w:t xml:space="preserve"> </w:t>
      </w:r>
      <w:r>
        <w:rPr>
          <w:b w:val="0"/>
          <w:bCs w:val="0"/>
        </w:rPr>
        <w:t xml:space="preserve">The woods and every fragrant tree have shaded </w:t>
      </w:r>
      <w:smartTag w:uri="urn:schemas-microsoft-com:office:smarttags" w:element="country-region">
        <w:smartTag w:uri="urn:schemas-microsoft-com:office:smarttags" w:element="place">
          <w:r>
            <w:rPr>
              <w:b w:val="0"/>
              <w:bCs w:val="0"/>
            </w:rPr>
            <w:t>Israel</w:t>
          </w:r>
        </w:smartTag>
      </w:smartTag>
      <w:r>
        <w:rPr>
          <w:b w:val="0"/>
          <w:bCs w:val="0"/>
        </w:rPr>
        <w:t xml:space="preserve"> at God’s command.</w:t>
      </w:r>
      <w:r w:rsidR="009116BE">
        <w:rPr>
          <w:b w:val="0"/>
          <w:bCs w:val="0"/>
        </w:rPr>
        <w:t xml:space="preserve"> </w:t>
      </w:r>
      <w:r>
        <w:rPr>
          <w:b w:val="0"/>
          <w:bCs w:val="0"/>
        </w:rPr>
        <w:t>For God will lead Israel with joy, in the light of his glory, with the mercy and righteousness that come from him.</w:t>
      </w:r>
    </w:p>
    <w:p w:rsidR="0079028C" w:rsidRDefault="0079028C">
      <w:pPr>
        <w:suppressAutoHyphens/>
        <w:rPr>
          <w:sz w:val="44"/>
        </w:rPr>
      </w:pPr>
      <w:r>
        <w:rPr>
          <w:i/>
          <w:sz w:val="44"/>
        </w:rPr>
        <w:t>The Reader concludes</w:t>
      </w:r>
      <w:r>
        <w:rPr>
          <w:sz w:val="44"/>
        </w:rPr>
        <w:tab/>
        <w:t>The Word of the Lord.</w:t>
      </w:r>
    </w:p>
    <w:p w:rsidR="0079028C" w:rsidRDefault="0079028C">
      <w:pPr>
        <w:rPr>
          <w:sz w:val="44"/>
        </w:rPr>
      </w:pPr>
    </w:p>
    <w:p w:rsidR="0079028C" w:rsidRDefault="0079028C">
      <w:pPr>
        <w:rPr>
          <w:sz w:val="44"/>
        </w:rPr>
      </w:pPr>
    </w:p>
    <w:p w:rsidR="0079028C" w:rsidRDefault="0079028C">
      <w:pPr>
        <w:pStyle w:val="Heading1"/>
      </w:pPr>
      <w:r>
        <w:t>The Se</w:t>
      </w:r>
      <w:r w:rsidR="004F5546">
        <w:t>cond Lesson.</w:t>
      </w:r>
      <w:r w:rsidR="009116BE">
        <w:t xml:space="preserve"> </w:t>
      </w:r>
      <w:r w:rsidR="004F5546">
        <w:t>The Reader begins</w:t>
      </w:r>
    </w:p>
    <w:p w:rsidR="0079028C" w:rsidRDefault="0079028C">
      <w:pPr>
        <w:rPr>
          <w:b/>
          <w:bCs/>
          <w:sz w:val="44"/>
        </w:rPr>
      </w:pPr>
      <w:r>
        <w:rPr>
          <w:b/>
          <w:bCs/>
          <w:sz w:val="44"/>
        </w:rPr>
        <w:t xml:space="preserve">A </w:t>
      </w:r>
      <w:smartTag w:uri="urn:schemas-microsoft-com:office:smarttags" w:element="place">
        <w:smartTag w:uri="urn:schemas-microsoft-com:office:smarttags" w:element="City">
          <w:r>
            <w:rPr>
              <w:b/>
              <w:bCs/>
              <w:sz w:val="44"/>
            </w:rPr>
            <w:t>Reading</w:t>
          </w:r>
        </w:smartTag>
      </w:smartTag>
      <w:r>
        <w:rPr>
          <w:b/>
          <w:bCs/>
          <w:sz w:val="44"/>
        </w:rPr>
        <w:t xml:space="preserve"> from the Gospel according to Matthew</w:t>
      </w:r>
    </w:p>
    <w:p w:rsidR="0079028C" w:rsidRDefault="0079028C">
      <w:pPr>
        <w:suppressAutoHyphens/>
        <w:rPr>
          <w:sz w:val="44"/>
        </w:rPr>
      </w:pPr>
      <w:r>
        <w:rPr>
          <w:sz w:val="44"/>
        </w:rPr>
        <w:t>Now the birth of Jesus Christ took place in this way.</w:t>
      </w:r>
      <w:r w:rsidR="009116BE">
        <w:rPr>
          <w:sz w:val="44"/>
        </w:rPr>
        <w:t xml:space="preserve"> </w:t>
      </w:r>
      <w:r>
        <w:rPr>
          <w:sz w:val="44"/>
        </w:rPr>
        <w:t>When his mother Mary had been betrothed to Joseph, before they came together she was found to be with child of the Holy Spirit; and her husband Joseph, being a just man and unwilling to put her to shame, resolved to divorce her quietly.</w:t>
      </w:r>
      <w:r w:rsidR="009116BE">
        <w:rPr>
          <w:sz w:val="44"/>
        </w:rPr>
        <w:t xml:space="preserve"> </w:t>
      </w:r>
      <w:r>
        <w:rPr>
          <w:sz w:val="44"/>
        </w:rPr>
        <w:t>But as he considered this, behold, an angel of the Lord appeared to him in a dream, saying, “Joseph, son of David, do not fear to take Mary your wife, for that which is conceived in her is of the Holy Spirit; she will bear a son, and you shall call his name Jesus, for he will save his people from their sins.”</w:t>
      </w:r>
      <w:r w:rsidR="009116BE">
        <w:rPr>
          <w:sz w:val="44"/>
        </w:rPr>
        <w:t xml:space="preserve"> </w:t>
      </w:r>
      <w:r>
        <w:rPr>
          <w:sz w:val="44"/>
        </w:rPr>
        <w:t xml:space="preserve">All this took place to fulfil what the Lord had spoken by the prophet: “Behold, a virgin shall </w:t>
      </w:r>
      <w:r>
        <w:rPr>
          <w:sz w:val="44"/>
        </w:rPr>
        <w:lastRenderedPageBreak/>
        <w:t>conceive and bear a son, and his name shall be called Emmanuel” (which means, God with us).</w:t>
      </w:r>
      <w:r w:rsidR="009116BE">
        <w:rPr>
          <w:sz w:val="44"/>
        </w:rPr>
        <w:t xml:space="preserve"> </w:t>
      </w:r>
      <w:r>
        <w:rPr>
          <w:sz w:val="44"/>
        </w:rPr>
        <w:t>When Joseph woke from sleep, he did as the angel of the Lord commanded him; he took his wife, but knew her not until she had borne a son; and he called his name Jesus.</w:t>
      </w:r>
    </w:p>
    <w:p w:rsidR="0079028C" w:rsidRDefault="0079028C">
      <w:pPr>
        <w:suppressAutoHyphens/>
        <w:rPr>
          <w:b/>
          <w:spacing w:val="-2"/>
          <w:sz w:val="44"/>
        </w:rPr>
      </w:pPr>
      <w:r>
        <w:rPr>
          <w:i/>
          <w:sz w:val="44"/>
        </w:rPr>
        <w:t>The Reader concludes</w:t>
      </w:r>
      <w:r>
        <w:rPr>
          <w:sz w:val="44"/>
        </w:rPr>
        <w:tab/>
        <w:t>The Word of the Lord.</w:t>
      </w:r>
    </w:p>
    <w:sectPr w:rsidR="0079028C" w:rsidSect="004F55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8C" w:rsidRDefault="0079028C">
      <w:r>
        <w:separator/>
      </w:r>
    </w:p>
  </w:endnote>
  <w:endnote w:type="continuationSeparator" w:id="0">
    <w:p w:rsidR="0079028C" w:rsidRDefault="0079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B3" w:rsidRDefault="0079028C">
    <w:pPr>
      <w:pStyle w:val="Footer"/>
      <w:rPr>
        <w:smallCaps/>
      </w:rPr>
    </w:pPr>
    <w:r>
      <w:rPr>
        <w:smallCaps/>
      </w:rPr>
      <w:t>Year 2, December 24</w:t>
    </w:r>
    <w:r w:rsidR="005A750D">
      <w:rPr>
        <w:smallCaps/>
      </w:rPr>
      <w:t xml:space="preserve">: </w:t>
    </w:r>
    <w:r>
      <w:rPr>
        <w:smallCaps/>
      </w:rPr>
      <w:t>Morning Prayer</w:t>
    </w:r>
  </w:p>
  <w:p w:rsidR="0079028C" w:rsidRDefault="0079028C">
    <w:pPr>
      <w:pStyle w:val="Footer"/>
      <w:rPr>
        <w:smallCaps/>
      </w:rPr>
    </w:pPr>
    <w:r>
      <w:rPr>
        <w:smallCaps/>
      </w:rPr>
      <w:t>Baruch 4:36</w:t>
    </w:r>
    <w:r w:rsidR="008A29C3">
      <w:rPr>
        <w:smallCaps/>
      </w:rPr>
      <w:t>-</w:t>
    </w:r>
    <w:r>
      <w:rPr>
        <w:smallCaps/>
      </w:rPr>
      <w:t>5:9</w:t>
    </w:r>
    <w:r w:rsidR="005A750D">
      <w:rPr>
        <w:smallCaps/>
      </w:rPr>
      <w:t xml:space="preserve">; </w:t>
    </w:r>
    <w:r>
      <w:rPr>
        <w:smallCaps/>
      </w:rPr>
      <w:t>Matthew 1:18</w:t>
    </w:r>
    <w:r w:rsidR="008A29C3">
      <w:rPr>
        <w:smallCaps/>
      </w:rPr>
      <w:t>-</w:t>
    </w:r>
    <w:r>
      <w:rPr>
        <w:smallCap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8C" w:rsidRDefault="0079028C">
      <w:r>
        <w:separator/>
      </w:r>
    </w:p>
  </w:footnote>
  <w:footnote w:type="continuationSeparator" w:id="0">
    <w:p w:rsidR="0079028C" w:rsidRDefault="00790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46"/>
    <w:rsid w:val="00107D91"/>
    <w:rsid w:val="004413A0"/>
    <w:rsid w:val="004F5546"/>
    <w:rsid w:val="005A750D"/>
    <w:rsid w:val="0079028C"/>
    <w:rsid w:val="008A29C3"/>
    <w:rsid w:val="009116BE"/>
    <w:rsid w:val="00F9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47F4732-CDEE-4F97-BC34-BD981C88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strike w:val="0"/>
      <w:dstrike w:val="0"/>
      <w:color w:val="0000BB"/>
      <w:u w:val="none"/>
      <w:effect w:val="none"/>
    </w:rPr>
  </w:style>
  <w:style w:type="paragraph" w:styleId="BodyTextIndent">
    <w:name w:val="Body Text Indent"/>
    <w:basedOn w:val="Normal"/>
    <w:pPr>
      <w:ind w:left="720"/>
    </w:pPr>
    <w:rPr>
      <w:sz w:val="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5A750D"/>
    <w:rPr>
      <w:rFonts w:ascii="Segoe UI" w:hAnsi="Segoe UI" w:cs="Segoe UI"/>
      <w:sz w:val="18"/>
      <w:szCs w:val="18"/>
    </w:rPr>
  </w:style>
  <w:style w:type="character" w:customStyle="1" w:styleId="BalloonTextChar">
    <w:name w:val="Balloon Text Char"/>
    <w:basedOn w:val="DefaultParagraphFont"/>
    <w:link w:val="BalloonText"/>
    <w:semiHidden/>
    <w:rsid w:val="005A7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Linda Lees</cp:lastModifiedBy>
  <cp:revision>7</cp:revision>
  <cp:lastPrinted>2013-11-16T13:06:00Z</cp:lastPrinted>
  <dcterms:created xsi:type="dcterms:W3CDTF">2011-10-16T20:14:00Z</dcterms:created>
  <dcterms:modified xsi:type="dcterms:W3CDTF">2016-01-06T16:32:00Z</dcterms:modified>
</cp:coreProperties>
</file>