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2A3B" w14:textId="77777777" w:rsidR="00C70AC6" w:rsidRPr="004056E0" w:rsidRDefault="00C70AC6">
      <w:pPr>
        <w:rPr>
          <w:bCs/>
        </w:rPr>
      </w:pPr>
      <w:r>
        <w:rPr>
          <w:b/>
          <w:bCs/>
          <w:smallCaps/>
        </w:rPr>
        <w:t>Year 2, Proper 12, Saturday: Evening Prayer</w:t>
      </w:r>
    </w:p>
    <w:p w14:paraId="38C6068D" w14:textId="77777777" w:rsidR="006E782D" w:rsidRDefault="006E782D" w:rsidP="006E782D"/>
    <w:p w14:paraId="1FF62877" w14:textId="77777777" w:rsidR="006E782D" w:rsidRDefault="006E782D" w:rsidP="006E782D">
      <w:pPr>
        <w:rPr>
          <w:b/>
          <w:bCs/>
          <w:szCs w:val="20"/>
        </w:rPr>
      </w:pPr>
      <w:r>
        <w:rPr>
          <w:b/>
          <w:bCs/>
        </w:rPr>
        <w:t>For use with the First Lesson</w:t>
      </w:r>
    </w:p>
    <w:p w14:paraId="417B1D85" w14:textId="77777777" w:rsidR="006E782D" w:rsidRDefault="006E782D" w:rsidP="006E782D">
      <w:pPr>
        <w:rPr>
          <w:bCs/>
        </w:rPr>
      </w:pPr>
      <w:r>
        <w:rPr>
          <w:bCs/>
        </w:rPr>
        <w:t xml:space="preserve">Adapted from </w:t>
      </w:r>
      <w:r>
        <w:rPr>
          <w:bCs/>
          <w:i/>
          <w:iCs/>
        </w:rPr>
        <w:t>The Vocabulary of the Church</w:t>
      </w:r>
      <w:r>
        <w:rPr>
          <w:bCs/>
        </w:rPr>
        <w:t xml:space="preserve"> (1960):</w:t>
      </w:r>
    </w:p>
    <w:p w14:paraId="2B284B50" w14:textId="77777777" w:rsidR="006E782D" w:rsidRDefault="006E782D" w:rsidP="006E782D">
      <w:pPr>
        <w:rPr>
          <w:bCs/>
        </w:rPr>
      </w:pPr>
    </w:p>
    <w:p w14:paraId="43DE074A" w14:textId="77777777" w:rsidR="006E782D" w:rsidRDefault="006E782D" w:rsidP="006E782D">
      <w:pPr>
        <w:ind w:left="1440"/>
      </w:pPr>
      <w:r>
        <w:t>Reph'aim</w:t>
      </w:r>
      <w:r>
        <w:tab/>
      </w:r>
      <w:r>
        <w:tab/>
      </w:r>
      <w:r>
        <w:tab/>
        <w:t>REF-ay-im</w:t>
      </w:r>
    </w:p>
    <w:p w14:paraId="37CA89CF" w14:textId="77777777" w:rsidR="006E782D" w:rsidRDefault="006E782D" w:rsidP="006E782D">
      <w:pPr>
        <w:ind w:left="1440"/>
      </w:pPr>
      <w:r>
        <w:t>Ge'ba</w:t>
      </w:r>
      <w:r>
        <w:tab/>
      </w:r>
      <w:r>
        <w:tab/>
      </w:r>
      <w:r>
        <w:tab/>
      </w:r>
      <w:r>
        <w:tab/>
        <w:t>GEE-buh (hard “G”)</w:t>
      </w:r>
    </w:p>
    <w:p w14:paraId="7015A190" w14:textId="77777777" w:rsidR="006E782D" w:rsidRDefault="006E782D" w:rsidP="006E782D">
      <w:pPr>
        <w:ind w:left="1440"/>
      </w:pPr>
      <w:r>
        <w:t>Ge'zer</w:t>
      </w:r>
      <w:r>
        <w:tab/>
      </w:r>
      <w:r>
        <w:tab/>
      </w:r>
      <w:r>
        <w:tab/>
      </w:r>
      <w:r>
        <w:tab/>
        <w:t>GEE-zur (hard “G”)</w:t>
      </w:r>
    </w:p>
    <w:p w14:paraId="08E40993" w14:textId="6523DD8D" w:rsidR="006E782D" w:rsidRDefault="006E782D" w:rsidP="006E782D">
      <w:pPr>
        <w:ind w:left="1440"/>
      </w:pPr>
      <w:r>
        <w:rPr>
          <w:rFonts w:cs="Arial"/>
          <w:szCs w:val="20"/>
        </w:rPr>
        <w:t>Ba'ale-judah</w:t>
      </w:r>
      <w:r>
        <w:rPr>
          <w:rFonts w:cs="Arial"/>
          <w:szCs w:val="20"/>
        </w:rPr>
        <w:tab/>
      </w:r>
      <w:r>
        <w:rPr>
          <w:rFonts w:cs="Arial"/>
          <w:szCs w:val="20"/>
        </w:rPr>
        <w:tab/>
      </w:r>
      <w:r>
        <w:rPr>
          <w:rFonts w:cs="Arial"/>
          <w:szCs w:val="20"/>
        </w:rPr>
        <w:tab/>
      </w:r>
      <w:r>
        <w:t>BAY-uhl-</w:t>
      </w:r>
      <w:r w:rsidR="00446497">
        <w:t>l</w:t>
      </w:r>
      <w:r>
        <w:t>uh-JUU-dah</w:t>
      </w:r>
    </w:p>
    <w:p w14:paraId="2F501469" w14:textId="77777777" w:rsidR="006E782D" w:rsidRDefault="006E782D" w:rsidP="006E782D">
      <w:pPr>
        <w:ind w:left="1440"/>
        <w:rPr>
          <w:szCs w:val="20"/>
        </w:rPr>
      </w:pPr>
      <w:r>
        <w:rPr>
          <w:iCs/>
        </w:rPr>
        <w:t>Abin'adab</w:t>
      </w:r>
      <w:r>
        <w:rPr>
          <w:iCs/>
        </w:rPr>
        <w:tab/>
      </w:r>
      <w:r>
        <w:rPr>
          <w:iCs/>
        </w:rPr>
        <w:tab/>
      </w:r>
      <w:r>
        <w:rPr>
          <w:iCs/>
        </w:rPr>
        <w:tab/>
        <w:t>uh-BIN-uh-dab</w:t>
      </w:r>
    </w:p>
    <w:p w14:paraId="2E2BC8FA" w14:textId="77777777" w:rsidR="006E782D" w:rsidRDefault="006E782D" w:rsidP="006E782D">
      <w:pPr>
        <w:ind w:left="1440"/>
      </w:pPr>
      <w:r>
        <w:t>Uz'zah</w:t>
      </w:r>
      <w:r>
        <w:tab/>
      </w:r>
      <w:r>
        <w:tab/>
      </w:r>
      <w:r>
        <w:tab/>
      </w:r>
      <w:r>
        <w:tab/>
        <w:t>UHZ-uh</w:t>
      </w:r>
    </w:p>
    <w:p w14:paraId="60C9E793" w14:textId="77777777" w:rsidR="006E782D" w:rsidRDefault="006E782D" w:rsidP="006E782D">
      <w:pPr>
        <w:ind w:left="1440"/>
      </w:pPr>
      <w:r>
        <w:t>Ahi'o</w:t>
      </w:r>
      <w:r>
        <w:tab/>
      </w:r>
      <w:r>
        <w:tab/>
      </w:r>
      <w:r>
        <w:tab/>
      </w:r>
      <w:r>
        <w:tab/>
        <w:t>uh-HIGH-oh</w:t>
      </w:r>
    </w:p>
    <w:p w14:paraId="3CC5DA8E" w14:textId="77777777" w:rsidR="006E782D" w:rsidRDefault="006E782D" w:rsidP="006E782D">
      <w:pPr>
        <w:ind w:left="1440"/>
      </w:pPr>
      <w:r>
        <w:t>Na'con</w:t>
      </w:r>
      <w:r>
        <w:tab/>
      </w:r>
      <w:r>
        <w:tab/>
      </w:r>
      <w:r>
        <w:tab/>
      </w:r>
      <w:r>
        <w:tab/>
        <w:t>NAY-kahn</w:t>
      </w:r>
    </w:p>
    <w:p w14:paraId="348A327A" w14:textId="77777777" w:rsidR="00446497" w:rsidRDefault="00446497" w:rsidP="00446497">
      <w:pPr>
        <w:ind w:left="1440"/>
      </w:pPr>
      <w:r>
        <w:t>Ish'-bosheth</w:t>
      </w:r>
      <w:r>
        <w:tab/>
      </w:r>
      <w:r>
        <w:tab/>
      </w:r>
      <w:r>
        <w:tab/>
        <w:t>ISH-boh-sheth</w:t>
      </w:r>
    </w:p>
    <w:p w14:paraId="6497EAA4" w14:textId="77777777" w:rsidR="00776C0E" w:rsidRDefault="00776C0E" w:rsidP="00776C0E">
      <w:pPr>
        <w:ind w:left="1440"/>
      </w:pPr>
      <w:r>
        <w:t>Per'ez-uz'zah</w:t>
      </w:r>
      <w:r>
        <w:tab/>
      </w:r>
      <w:r>
        <w:tab/>
        <w:t>PAIR-ez-UHZ-uh</w:t>
      </w:r>
    </w:p>
    <w:p w14:paraId="42A47F8A" w14:textId="77777777" w:rsidR="006E782D" w:rsidRDefault="006E782D" w:rsidP="006E782D">
      <w:pPr>
        <w:ind w:left="1440"/>
      </w:pPr>
      <w:r>
        <w:t>O'bed-e'dom</w:t>
      </w:r>
      <w:r>
        <w:tab/>
      </w:r>
      <w:r>
        <w:tab/>
        <w:t>OH-bed-EE-duhm</w:t>
      </w:r>
    </w:p>
    <w:p w14:paraId="3BBDAEDE" w14:textId="0632AFC6" w:rsidR="006E782D" w:rsidRDefault="006E782D" w:rsidP="006E782D">
      <w:pPr>
        <w:ind w:left="1440"/>
      </w:pPr>
      <w:r>
        <w:t>Git'tite</w:t>
      </w:r>
      <w:r>
        <w:tab/>
      </w:r>
      <w:r>
        <w:tab/>
      </w:r>
      <w:r>
        <w:tab/>
      </w:r>
      <w:r>
        <w:tab/>
        <w:t>GIT-ight (hard “G”)</w:t>
      </w:r>
    </w:p>
    <w:p w14:paraId="76EA5D67" w14:textId="77777777" w:rsidR="006E782D" w:rsidRDefault="006E782D" w:rsidP="006E782D"/>
    <w:p w14:paraId="180E21B2" w14:textId="77777777" w:rsidR="006E782D" w:rsidRDefault="006E782D" w:rsidP="006E782D"/>
    <w:p w14:paraId="712F6514" w14:textId="77777777" w:rsidR="006E782D" w:rsidRDefault="006E782D" w:rsidP="006E782D">
      <w:r>
        <w:rPr>
          <w:i/>
          <w:iCs/>
        </w:rPr>
        <w:t>The First Lesson. The Reader begins</w:t>
      </w:r>
    </w:p>
    <w:p w14:paraId="4245B20B" w14:textId="77777777" w:rsidR="006E782D" w:rsidRDefault="006E782D" w:rsidP="006E782D">
      <w:pPr>
        <w:rPr>
          <w:bCs/>
        </w:rPr>
      </w:pPr>
      <w:r>
        <w:rPr>
          <w:b/>
          <w:bCs/>
        </w:rPr>
        <w:t>A Reading from the Second Book of Samuel</w:t>
      </w:r>
    </w:p>
    <w:p w14:paraId="06CC1A8E" w14:textId="11460C0C" w:rsidR="006E782D" w:rsidRDefault="006E782D" w:rsidP="006E782D">
      <w:pPr>
        <w:pStyle w:val="BodyText"/>
        <w:rPr>
          <w:rFonts w:cs="Arial"/>
          <w:szCs w:val="20"/>
        </w:rPr>
      </w:pPr>
      <w:r>
        <w:rPr>
          <w:rFonts w:cs="Arial"/>
          <w:szCs w:val="20"/>
        </w:rPr>
        <w:t xml:space="preserve">The Philistines came up yet again, and spread out in the </w:t>
      </w:r>
      <w:smartTag w:uri="urn:schemas-microsoft-com:office:smarttags" w:element="place">
        <w:smartTag w:uri="urn:schemas-microsoft-com:office:smarttags" w:element="PlaceType">
          <w:r>
            <w:rPr>
              <w:rFonts w:cs="Arial"/>
              <w:szCs w:val="20"/>
            </w:rPr>
            <w:t>valley</w:t>
          </w:r>
        </w:smartTag>
        <w:r>
          <w:rPr>
            <w:rFonts w:cs="Arial"/>
            <w:szCs w:val="20"/>
          </w:rPr>
          <w:t xml:space="preserve"> of </w:t>
        </w:r>
        <w:smartTag w:uri="urn:schemas-microsoft-com:office:smarttags" w:element="PlaceName">
          <w:r>
            <w:rPr>
              <w:rFonts w:cs="Arial"/>
              <w:szCs w:val="20"/>
            </w:rPr>
            <w:t>Reph'aim</w:t>
          </w:r>
        </w:smartTag>
      </w:smartTag>
      <w:r>
        <w:rPr>
          <w:rFonts w:cs="Arial"/>
          <w:szCs w:val="20"/>
        </w:rPr>
        <w:t xml:space="preserve">. And when David inquired of the </w:t>
      </w:r>
      <w:r>
        <w:rPr>
          <w:rFonts w:cs="Arial"/>
          <w:smallCaps/>
          <w:szCs w:val="20"/>
        </w:rPr>
        <w:t>Lord</w:t>
      </w:r>
      <w:r>
        <w:rPr>
          <w:rFonts w:cs="Arial"/>
          <w:szCs w:val="20"/>
        </w:rPr>
        <w:t xml:space="preserve">, he said, “You shall not go up; go around to their rear, and come upon them opposite the balsam trees. And when you hear the sound of marching in </w:t>
      </w:r>
      <w:r>
        <w:rPr>
          <w:rFonts w:cs="Arial"/>
          <w:szCs w:val="20"/>
        </w:rPr>
        <w:lastRenderedPageBreak/>
        <w:t xml:space="preserve">the tops of the balsam trees, then bestir yourself; for then the </w:t>
      </w:r>
      <w:r>
        <w:rPr>
          <w:rFonts w:cs="Arial"/>
          <w:smallCaps/>
          <w:szCs w:val="20"/>
        </w:rPr>
        <w:t>Lord</w:t>
      </w:r>
      <w:r>
        <w:rPr>
          <w:rFonts w:cs="Arial"/>
          <w:szCs w:val="20"/>
        </w:rPr>
        <w:t xml:space="preserve"> has gone out before you to smite the army of the Philistines.” And David did as the </w:t>
      </w:r>
      <w:r>
        <w:rPr>
          <w:rFonts w:cs="Arial"/>
          <w:smallCaps/>
          <w:szCs w:val="20"/>
        </w:rPr>
        <w:t>Lord</w:t>
      </w:r>
      <w:r>
        <w:rPr>
          <w:rFonts w:cs="Arial"/>
          <w:szCs w:val="20"/>
        </w:rPr>
        <w:t xml:space="preserve"> commanded him, and smote the Philistines from Ge'ba to </w:t>
      </w:r>
      <w:r w:rsidR="003A7C91">
        <w:t>Ge'zer</w:t>
      </w:r>
      <w:r>
        <w:rPr>
          <w:rFonts w:cs="Arial"/>
          <w:szCs w:val="20"/>
        </w:rPr>
        <w:t xml:space="preserve">. David again gathered all the chosen men of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thirty thousand. And David arose and went with all the people who were with him from Ba'ale-judah, to bring up from there the ark of God, which is called by the name of the </w:t>
      </w:r>
      <w:r>
        <w:rPr>
          <w:rFonts w:cs="Arial"/>
          <w:smallCaps/>
          <w:szCs w:val="20"/>
        </w:rPr>
        <w:t>Lord</w:t>
      </w:r>
      <w:r>
        <w:rPr>
          <w:rFonts w:cs="Arial"/>
          <w:szCs w:val="20"/>
        </w:rPr>
        <w:t xml:space="preserve"> of hosts who sits enthroned on the cherubim. And they carried the ark of God upon a new cart, and brought it out of the house of Abin'adab which was on the hill; and Uz</w:t>
      </w:r>
      <w:r>
        <w:t>'</w:t>
      </w:r>
      <w:r>
        <w:rPr>
          <w:rFonts w:cs="Arial"/>
          <w:szCs w:val="20"/>
        </w:rPr>
        <w:t xml:space="preserve">zah and Ahi'o, the sons of Abin'adab, were driving the new cart with the ark of God; and Ahi'o went before the ark. And David and all the house of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were making merry before the </w:t>
      </w:r>
      <w:r>
        <w:rPr>
          <w:rFonts w:cs="Arial"/>
          <w:smallCaps/>
          <w:szCs w:val="20"/>
        </w:rPr>
        <w:t>Lord</w:t>
      </w:r>
      <w:r>
        <w:rPr>
          <w:rFonts w:cs="Arial"/>
          <w:szCs w:val="20"/>
        </w:rPr>
        <w:t xml:space="preserve"> with all their might, with songs and lyres and harps and tambourines and castanets and cymbals. And when they came to the threshing floor of Na</w:t>
      </w:r>
      <w:r>
        <w:t>'</w:t>
      </w:r>
      <w:r>
        <w:rPr>
          <w:rFonts w:cs="Arial"/>
          <w:szCs w:val="20"/>
        </w:rPr>
        <w:t>con, Uz</w:t>
      </w:r>
      <w:r>
        <w:t>'</w:t>
      </w:r>
      <w:r>
        <w:rPr>
          <w:rFonts w:cs="Arial"/>
          <w:szCs w:val="20"/>
        </w:rPr>
        <w:t xml:space="preserve">zah put out his hand to the ark of God and took hold of it, for the oxen stumbled. And the anger of the </w:t>
      </w:r>
      <w:r>
        <w:rPr>
          <w:rFonts w:cs="Arial"/>
          <w:smallCaps/>
          <w:szCs w:val="20"/>
        </w:rPr>
        <w:t>Lord</w:t>
      </w:r>
      <w:r>
        <w:rPr>
          <w:rFonts w:cs="Arial"/>
          <w:szCs w:val="20"/>
        </w:rPr>
        <w:t xml:space="preserve"> was kindled against Uz</w:t>
      </w:r>
      <w:r>
        <w:t>'</w:t>
      </w:r>
      <w:r>
        <w:rPr>
          <w:rFonts w:cs="Arial"/>
          <w:szCs w:val="20"/>
        </w:rPr>
        <w:t xml:space="preserve">zah; and God smote him there because he put forth his hand to the ark; and he died there beside the ark of God. And David was angry because the </w:t>
      </w:r>
      <w:r>
        <w:rPr>
          <w:rFonts w:cs="Arial"/>
          <w:smallCaps/>
          <w:szCs w:val="20"/>
        </w:rPr>
        <w:t>Lord</w:t>
      </w:r>
      <w:r>
        <w:rPr>
          <w:rFonts w:cs="Arial"/>
          <w:szCs w:val="20"/>
        </w:rPr>
        <w:t xml:space="preserve"> had broken forth upon Uz</w:t>
      </w:r>
      <w:r>
        <w:t>'</w:t>
      </w:r>
      <w:r>
        <w:rPr>
          <w:rFonts w:cs="Arial"/>
          <w:szCs w:val="20"/>
        </w:rPr>
        <w:t>zah; and that place is called Pe</w:t>
      </w:r>
      <w:r w:rsidR="00776C0E">
        <w:rPr>
          <w:rFonts w:cs="Arial"/>
          <w:szCs w:val="20"/>
        </w:rPr>
        <w:t>r</w:t>
      </w:r>
      <w:r>
        <w:rPr>
          <w:rFonts w:cs="Arial"/>
          <w:szCs w:val="20"/>
        </w:rPr>
        <w:t xml:space="preserve">'ez-uz'zah, to this day. And David was afraid </w:t>
      </w:r>
      <w:r>
        <w:rPr>
          <w:rFonts w:cs="Arial"/>
          <w:szCs w:val="20"/>
        </w:rPr>
        <w:lastRenderedPageBreak/>
        <w:t xml:space="preserve">of the </w:t>
      </w:r>
      <w:r>
        <w:rPr>
          <w:rFonts w:cs="Arial"/>
          <w:smallCaps/>
          <w:szCs w:val="20"/>
        </w:rPr>
        <w:t>Lord</w:t>
      </w:r>
      <w:r>
        <w:rPr>
          <w:rFonts w:cs="Arial"/>
          <w:szCs w:val="20"/>
        </w:rPr>
        <w:t xml:space="preserve"> that day; and he said, “How can the ark of the </w:t>
      </w:r>
      <w:r>
        <w:rPr>
          <w:rFonts w:cs="Arial"/>
          <w:smallCaps/>
          <w:szCs w:val="20"/>
        </w:rPr>
        <w:t>Lord</w:t>
      </w:r>
      <w:r>
        <w:rPr>
          <w:rFonts w:cs="Arial"/>
          <w:szCs w:val="20"/>
        </w:rPr>
        <w:t xml:space="preserve"> come to me?” So David was not willing to take the ark of the </w:t>
      </w:r>
      <w:r>
        <w:rPr>
          <w:rFonts w:cs="Arial"/>
          <w:smallCaps/>
          <w:szCs w:val="20"/>
        </w:rPr>
        <w:t>Lord</w:t>
      </w:r>
      <w:r>
        <w:rPr>
          <w:rFonts w:cs="Arial"/>
          <w:szCs w:val="20"/>
        </w:rPr>
        <w:t xml:space="preserve"> into the city of David; but David took it aside to the house of O'bed-e'dom the Git</w:t>
      </w:r>
      <w:r>
        <w:t>'</w:t>
      </w:r>
      <w:r>
        <w:rPr>
          <w:rFonts w:cs="Arial"/>
          <w:szCs w:val="20"/>
        </w:rPr>
        <w:t xml:space="preserve">tite. And the ark of the </w:t>
      </w:r>
      <w:r>
        <w:rPr>
          <w:rFonts w:cs="Arial"/>
          <w:smallCaps/>
          <w:szCs w:val="20"/>
        </w:rPr>
        <w:t>Lord</w:t>
      </w:r>
      <w:r>
        <w:rPr>
          <w:rFonts w:cs="Arial"/>
          <w:szCs w:val="20"/>
        </w:rPr>
        <w:t xml:space="preserve"> remained in the house of O'bed-e'dom the Git</w:t>
      </w:r>
      <w:r>
        <w:t>'</w:t>
      </w:r>
      <w:r>
        <w:rPr>
          <w:rFonts w:cs="Arial"/>
          <w:szCs w:val="20"/>
        </w:rPr>
        <w:t xml:space="preserve">tite three months; and the </w:t>
      </w:r>
      <w:r>
        <w:rPr>
          <w:rFonts w:cs="Arial"/>
          <w:smallCaps/>
          <w:szCs w:val="20"/>
        </w:rPr>
        <w:t>Lord</w:t>
      </w:r>
      <w:r>
        <w:rPr>
          <w:rFonts w:cs="Arial"/>
          <w:szCs w:val="20"/>
        </w:rPr>
        <w:t xml:space="preserve"> blessed O'bed-e'dom and all his household.</w:t>
      </w:r>
    </w:p>
    <w:p w14:paraId="5F2362CC" w14:textId="77777777" w:rsidR="006E782D" w:rsidRDefault="006E782D" w:rsidP="006E782D">
      <w:r>
        <w:rPr>
          <w:i/>
          <w:iCs/>
        </w:rPr>
        <w:t>The Reader concludes</w:t>
      </w:r>
      <w:r>
        <w:tab/>
      </w:r>
      <w:r>
        <w:tab/>
        <w:t>The Word of the Lord.</w:t>
      </w:r>
    </w:p>
    <w:p w14:paraId="287A05DB" w14:textId="77777777" w:rsidR="00C70AC6" w:rsidRPr="004056E0" w:rsidRDefault="00C70AC6"/>
    <w:p w14:paraId="12F7683E" w14:textId="77777777" w:rsidR="00C70AC6" w:rsidRDefault="00C70AC6"/>
    <w:p w14:paraId="3866C39A" w14:textId="77777777" w:rsidR="00C70AC6" w:rsidRDefault="00C70AC6">
      <w:pPr>
        <w:rPr>
          <w:i/>
          <w:iCs/>
        </w:rPr>
      </w:pPr>
      <w:r>
        <w:rPr>
          <w:i/>
          <w:iCs/>
        </w:rPr>
        <w:t>The Sec</w:t>
      </w:r>
      <w:r w:rsidR="00947134">
        <w:rPr>
          <w:i/>
          <w:iCs/>
        </w:rPr>
        <w:t>ond Lesson. The Reader begins</w:t>
      </w:r>
    </w:p>
    <w:p w14:paraId="596AC3CF" w14:textId="77777777" w:rsidR="00C70AC6" w:rsidRDefault="00C70AC6">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FE6C65F" w14:textId="31581306" w:rsidR="00C70AC6" w:rsidRDefault="00C70AC6">
      <w:r>
        <w:t xml:space="preserve">Peter, standing with the eleven, </w:t>
      </w:r>
      <w:r w:rsidR="00EF2C06">
        <w:t xml:space="preserve">continued speaking and said, </w:t>
      </w:r>
      <w:r>
        <w:t>“Men of Israel, hear these words: Jesus of Nazareth, a man attested to you by God with mighty works and wonders and signs which God did through him in your midst, as you yourselves know</w:t>
      </w:r>
      <w:r w:rsidR="00955680">
        <w:t>—this</w:t>
      </w:r>
      <w:r>
        <w:t xml:space="preserve"> Jesus, delivered up according to the definite plan and foreknowledge of God, you crucified and killed by the hands of lawless men. But God raised him up, having loosed the pangs of death, because it was not possible for him to be held by it. For David says concerning him, </w:t>
      </w:r>
      <w:r w:rsidR="00F64B13">
        <w:t>‘</w:t>
      </w:r>
      <w:r>
        <w:t xml:space="preserve">I saw the Lord always before me, for he is at my right hand that I may not be shaken; therefore my heart was glad, and my tongue rejoiced; moreover my flesh will dwell in hope. For thou wilt not abandon my </w:t>
      </w:r>
      <w:r>
        <w:lastRenderedPageBreak/>
        <w:t>soul to Hades, nor let thy Holy One see corruption</w:t>
      </w:r>
      <w:r w:rsidR="00955680">
        <w:t xml:space="preserve">. </w:t>
      </w:r>
      <w:r>
        <w:t>Thou hast made known to me the ways of life; thou wilt make me full of gladness with thy presence.</w:t>
      </w:r>
      <w:r w:rsidR="00F64B13">
        <w:t>’</w:t>
      </w:r>
      <w:r>
        <w:t xml:space="preserve"> Brethren, I may say to you confidently of the patriarch David that he both died and was buried, and his tomb is with us to this day. Being therefore a prophet, and knowing that God had sworn with an oath to him that he would set one of his descendants upon his throne, he foresaw and spoke of the resurrection of the Christ, that he was not abandoned to Hades, nor did his flesh see corruption. This Jesus God raised up, and of that we all are witnesses. Being therefore exalted at the right hand of God, and having received from the Father the promise of the Holy Spirit, he has poured out this which you see and hear. For David did not ascend into the heavens; but he himself says, ‘The Lord said to my Lord, Sit at my right hand, till I make thy enemies a stool for thy feet.’ Let all the house of Israel therefore know assuredly that God has made him both Lord and Christ, this Jesus whom you crucified.”</w:t>
      </w:r>
    </w:p>
    <w:p w14:paraId="0355131E" w14:textId="77777777" w:rsidR="00C70AC6" w:rsidRDefault="00C70AC6">
      <w:r>
        <w:rPr>
          <w:i/>
          <w:iCs/>
        </w:rPr>
        <w:t>The Reader concludes</w:t>
      </w:r>
      <w:r>
        <w:tab/>
        <w:t>The Word of the Lord.</w:t>
      </w:r>
    </w:p>
    <w:sectPr w:rsidR="00C70AC6" w:rsidSect="00862B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7F739" w14:textId="77777777" w:rsidR="004056E0" w:rsidRDefault="004056E0">
      <w:r>
        <w:separator/>
      </w:r>
    </w:p>
  </w:endnote>
  <w:endnote w:type="continuationSeparator" w:id="0">
    <w:p w14:paraId="2FD47E4B" w14:textId="77777777" w:rsidR="004056E0" w:rsidRDefault="0040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6DD9" w14:textId="77777777" w:rsidR="004056E0" w:rsidRDefault="004056E0">
    <w:pPr>
      <w:pStyle w:val="Footer"/>
      <w:rPr>
        <w:smallCaps/>
        <w:sz w:val="24"/>
      </w:rPr>
    </w:pPr>
    <w:r>
      <w:rPr>
        <w:smallCaps/>
        <w:sz w:val="24"/>
      </w:rPr>
      <w:t>Year 2, Proper 12, Saturday</w:t>
    </w:r>
    <w:r w:rsidR="00955680">
      <w:rPr>
        <w:smallCaps/>
        <w:sz w:val="24"/>
      </w:rPr>
      <w:t xml:space="preserve">: </w:t>
    </w:r>
    <w:r>
      <w:rPr>
        <w:smallCaps/>
        <w:sz w:val="24"/>
      </w:rPr>
      <w:t>Evening Prayer</w:t>
    </w:r>
  </w:p>
  <w:p w14:paraId="52730C47" w14:textId="77777777" w:rsidR="004056E0" w:rsidRDefault="004056E0">
    <w:pPr>
      <w:pStyle w:val="Footer"/>
      <w:rPr>
        <w:sz w:val="24"/>
      </w:rPr>
    </w:pPr>
    <w:r>
      <w:rPr>
        <w:smallCaps/>
        <w:sz w:val="24"/>
      </w:rPr>
      <w:t>2 Samuel 5:22</w:t>
    </w:r>
    <w:r w:rsidR="004B66B4">
      <w:rPr>
        <w:smallCaps/>
        <w:sz w:val="24"/>
      </w:rPr>
      <w:t>–</w:t>
    </w:r>
    <w:r>
      <w:rPr>
        <w:smallCaps/>
        <w:sz w:val="24"/>
      </w:rPr>
      <w:t>6:11; Acts 2:22</w:t>
    </w:r>
    <w:r w:rsidR="004B66B4">
      <w:rPr>
        <w:smallCaps/>
        <w:sz w:val="24"/>
      </w:rPr>
      <w:t>–</w:t>
    </w:r>
    <w:r>
      <w:rPr>
        <w:smallCaps/>
        <w:sz w:val="24"/>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08E3" w14:textId="77777777" w:rsidR="004056E0" w:rsidRDefault="004056E0">
      <w:r>
        <w:separator/>
      </w:r>
    </w:p>
  </w:footnote>
  <w:footnote w:type="continuationSeparator" w:id="0">
    <w:p w14:paraId="2A247062" w14:textId="77777777" w:rsidR="004056E0" w:rsidRDefault="0040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13"/>
    <w:rsid w:val="000B63AE"/>
    <w:rsid w:val="003A7C91"/>
    <w:rsid w:val="004056E0"/>
    <w:rsid w:val="00446497"/>
    <w:rsid w:val="004B66B4"/>
    <w:rsid w:val="006E782D"/>
    <w:rsid w:val="00776C0E"/>
    <w:rsid w:val="00862B12"/>
    <w:rsid w:val="00947134"/>
    <w:rsid w:val="00955680"/>
    <w:rsid w:val="009B1858"/>
    <w:rsid w:val="00C70AC6"/>
    <w:rsid w:val="00EF2C06"/>
    <w:rsid w:val="00F6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B6B100"/>
  <w15:docId w15:val="{78EB5EF1-6EDF-44C8-B1DE-C1C1485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4B66B4"/>
    <w:rPr>
      <w:rFonts w:ascii="Segoe UI" w:hAnsi="Segoe UI" w:cs="Segoe UI"/>
      <w:sz w:val="18"/>
      <w:szCs w:val="18"/>
    </w:rPr>
  </w:style>
  <w:style w:type="character" w:customStyle="1" w:styleId="BalloonTextChar">
    <w:name w:val="Balloon Text Char"/>
    <w:basedOn w:val="DefaultParagraphFont"/>
    <w:link w:val="BalloonText"/>
    <w:semiHidden/>
    <w:rsid w:val="004B6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4275">
      <w:bodyDiv w:val="1"/>
      <w:marLeft w:val="0"/>
      <w:marRight w:val="0"/>
      <w:marTop w:val="0"/>
      <w:marBottom w:val="0"/>
      <w:divBdr>
        <w:top w:val="none" w:sz="0" w:space="0" w:color="auto"/>
        <w:left w:val="none" w:sz="0" w:space="0" w:color="auto"/>
        <w:bottom w:val="none" w:sz="0" w:space="0" w:color="auto"/>
        <w:right w:val="none" w:sz="0" w:space="0" w:color="auto"/>
      </w:divBdr>
    </w:div>
    <w:div w:id="204342348">
      <w:bodyDiv w:val="1"/>
      <w:marLeft w:val="0"/>
      <w:marRight w:val="0"/>
      <w:marTop w:val="0"/>
      <w:marBottom w:val="0"/>
      <w:divBdr>
        <w:top w:val="none" w:sz="0" w:space="0" w:color="auto"/>
        <w:left w:val="none" w:sz="0" w:space="0" w:color="auto"/>
        <w:bottom w:val="none" w:sz="0" w:space="0" w:color="auto"/>
        <w:right w:val="none" w:sz="0" w:space="0" w:color="auto"/>
      </w:divBdr>
    </w:div>
    <w:div w:id="666445603">
      <w:bodyDiv w:val="1"/>
      <w:marLeft w:val="0"/>
      <w:marRight w:val="0"/>
      <w:marTop w:val="0"/>
      <w:marBottom w:val="0"/>
      <w:divBdr>
        <w:top w:val="none" w:sz="0" w:space="0" w:color="auto"/>
        <w:left w:val="none" w:sz="0" w:space="0" w:color="auto"/>
        <w:bottom w:val="none" w:sz="0" w:space="0" w:color="auto"/>
        <w:right w:val="none" w:sz="0" w:space="0" w:color="auto"/>
      </w:divBdr>
    </w:div>
    <w:div w:id="1062217335">
      <w:bodyDiv w:val="1"/>
      <w:marLeft w:val="0"/>
      <w:marRight w:val="0"/>
      <w:marTop w:val="0"/>
      <w:marBottom w:val="0"/>
      <w:divBdr>
        <w:top w:val="none" w:sz="0" w:space="0" w:color="auto"/>
        <w:left w:val="none" w:sz="0" w:space="0" w:color="auto"/>
        <w:bottom w:val="none" w:sz="0" w:space="0" w:color="auto"/>
        <w:right w:val="none" w:sz="0" w:space="0" w:color="auto"/>
      </w:divBdr>
    </w:div>
    <w:div w:id="1063987983">
      <w:bodyDiv w:val="1"/>
      <w:marLeft w:val="0"/>
      <w:marRight w:val="0"/>
      <w:marTop w:val="0"/>
      <w:marBottom w:val="0"/>
      <w:divBdr>
        <w:top w:val="none" w:sz="0" w:space="0" w:color="auto"/>
        <w:left w:val="none" w:sz="0" w:space="0" w:color="auto"/>
        <w:bottom w:val="none" w:sz="0" w:space="0" w:color="auto"/>
        <w:right w:val="none" w:sz="0" w:space="0" w:color="auto"/>
      </w:divBdr>
    </w:div>
    <w:div w:id="13825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24</TotalTime>
  <Pages>4</Pages>
  <Words>818</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2020-07-27T18:57:00Z</cp:lastPrinted>
  <dcterms:created xsi:type="dcterms:W3CDTF">2012-07-02T21:35:00Z</dcterms:created>
  <dcterms:modified xsi:type="dcterms:W3CDTF">2020-08-02T14:04:00Z</dcterms:modified>
</cp:coreProperties>
</file>