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14234" w14:textId="77777777" w:rsidR="00FE4477" w:rsidRDefault="0066202C">
      <w:pPr>
        <w:rPr>
          <w:b/>
          <w:bCs/>
          <w:smallCaps/>
        </w:rPr>
      </w:pPr>
      <w:r>
        <w:rPr>
          <w:b/>
          <w:bCs/>
          <w:smallCaps/>
        </w:rPr>
        <w:t>Year 2, Proper 15, Wednesday:</w:t>
      </w:r>
    </w:p>
    <w:p w14:paraId="72659224" w14:textId="77777777" w:rsidR="004726E0" w:rsidRPr="00180923" w:rsidRDefault="004726E0">
      <w:pPr>
        <w:rPr>
          <w:bCs/>
        </w:rPr>
      </w:pPr>
      <w:r>
        <w:rPr>
          <w:b/>
          <w:bCs/>
          <w:smallCaps/>
        </w:rPr>
        <w:t>Evening Prayer</w:t>
      </w:r>
    </w:p>
    <w:p w14:paraId="0F214C15" w14:textId="77777777" w:rsidR="0063394D" w:rsidRDefault="0063394D" w:rsidP="0063394D"/>
    <w:p w14:paraId="0B706DD7" w14:textId="77777777" w:rsidR="0063394D" w:rsidRDefault="0063394D" w:rsidP="0063394D">
      <w:pPr>
        <w:rPr>
          <w:b/>
          <w:bCs/>
          <w:szCs w:val="20"/>
        </w:rPr>
      </w:pPr>
      <w:r>
        <w:rPr>
          <w:b/>
          <w:bCs/>
        </w:rPr>
        <w:t>For use with the First Lesson</w:t>
      </w:r>
    </w:p>
    <w:p w14:paraId="73328B06" w14:textId="77777777" w:rsidR="0063394D" w:rsidRDefault="0063394D" w:rsidP="0063394D">
      <w:pPr>
        <w:rPr>
          <w:bCs/>
          <w:szCs w:val="44"/>
        </w:rPr>
      </w:pPr>
      <w:r>
        <w:rPr>
          <w:bCs/>
        </w:rPr>
        <w:t xml:space="preserve">Adapted from </w:t>
      </w:r>
      <w:r>
        <w:rPr>
          <w:bCs/>
          <w:i/>
        </w:rPr>
        <w:t>The Vocabulary of the Church</w:t>
      </w:r>
      <w:r>
        <w:rPr>
          <w:bCs/>
        </w:rPr>
        <w:t xml:space="preserve"> (1960):</w:t>
      </w:r>
    </w:p>
    <w:p w14:paraId="750C4EAD" w14:textId="77777777" w:rsidR="0063394D" w:rsidRDefault="0063394D" w:rsidP="0063394D">
      <w:pPr>
        <w:rPr>
          <w:bCs/>
        </w:rPr>
      </w:pPr>
    </w:p>
    <w:p w14:paraId="74333975" w14:textId="77777777" w:rsidR="0063394D" w:rsidRDefault="0063394D" w:rsidP="0063394D">
      <w:pPr>
        <w:ind w:left="1440"/>
      </w:pPr>
      <w:r>
        <w:t>Ahim'a-az</w:t>
      </w:r>
      <w:r>
        <w:tab/>
      </w:r>
      <w:r>
        <w:tab/>
      </w:r>
      <w:r>
        <w:tab/>
        <w:t>uh-HIM-ay-az</w:t>
      </w:r>
    </w:p>
    <w:p w14:paraId="6C302C05" w14:textId="77777777" w:rsidR="0063394D" w:rsidRDefault="0063394D" w:rsidP="0063394D">
      <w:pPr>
        <w:ind w:left="1440"/>
      </w:pPr>
      <w:r>
        <w:t>Za'dok</w:t>
      </w:r>
      <w:r>
        <w:tab/>
      </w:r>
      <w:r>
        <w:tab/>
      </w:r>
      <w:r>
        <w:tab/>
      </w:r>
      <w:r>
        <w:tab/>
        <w:t>ZAY-dahk</w:t>
      </w:r>
    </w:p>
    <w:p w14:paraId="0F15B906" w14:textId="77777777" w:rsidR="0063394D" w:rsidRDefault="0063394D" w:rsidP="0063394D"/>
    <w:p w14:paraId="4F67E2BC" w14:textId="77777777" w:rsidR="0063394D" w:rsidRDefault="0063394D" w:rsidP="0063394D"/>
    <w:p w14:paraId="5F72320B" w14:textId="77777777" w:rsidR="0063394D" w:rsidRDefault="0063394D" w:rsidP="0063394D">
      <w:r>
        <w:rPr>
          <w:i/>
          <w:iCs/>
        </w:rPr>
        <w:t>The First Lesson. The Reader begins</w:t>
      </w:r>
    </w:p>
    <w:p w14:paraId="3AF6B17A" w14:textId="77777777" w:rsidR="0063394D" w:rsidRDefault="0063394D" w:rsidP="0063394D">
      <w:pPr>
        <w:rPr>
          <w:bCs/>
        </w:rPr>
      </w:pPr>
      <w:r>
        <w:rPr>
          <w:b/>
          <w:bCs/>
        </w:rPr>
        <w:t>A Reading from the Second Book of Samuel</w:t>
      </w:r>
    </w:p>
    <w:p w14:paraId="25037B3A" w14:textId="402EECD6" w:rsidR="0063394D" w:rsidRDefault="0063394D" w:rsidP="0063394D">
      <w:pPr>
        <w:pStyle w:val="BodyText"/>
      </w:pPr>
      <w:r>
        <w:rPr>
          <w:szCs w:val="20"/>
        </w:rPr>
        <w:t xml:space="preserve">Then said </w:t>
      </w:r>
      <w:r w:rsidR="00FB1873">
        <w:t>Ahim'a-az</w:t>
      </w:r>
      <w:r w:rsidR="00FB1873">
        <w:rPr>
          <w:szCs w:val="20"/>
        </w:rPr>
        <w:t xml:space="preserve"> </w:t>
      </w:r>
      <w:r>
        <w:rPr>
          <w:szCs w:val="20"/>
        </w:rPr>
        <w:t xml:space="preserve">the son of </w:t>
      </w:r>
      <w:r>
        <w:t>Za'dok</w:t>
      </w:r>
      <w:r>
        <w:rPr>
          <w:szCs w:val="20"/>
        </w:rPr>
        <w:t xml:space="preserve">, “Let me run, and carry tidings to the king that the </w:t>
      </w:r>
      <w:r>
        <w:rPr>
          <w:smallCaps/>
          <w:szCs w:val="20"/>
        </w:rPr>
        <w:t>Lord</w:t>
      </w:r>
      <w:r>
        <w:rPr>
          <w:szCs w:val="20"/>
        </w:rPr>
        <w:t xml:space="preserve"> has delivered him from the power of his enemies.” And Jo'ab said to him, “You are not to carry tidings today; you may carry tidings another day, but today you shall carry no tidings, because the king’s son is dead.” Then Jo'ab said to the Cushite, “Go, tell the king what you have seen.” The Cushite bowed before Jo'ab, and ran. Then </w:t>
      </w:r>
      <w:r w:rsidR="00FB1873">
        <w:t>Ahim'a-az</w:t>
      </w:r>
      <w:r w:rsidR="00FB1873">
        <w:rPr>
          <w:szCs w:val="20"/>
        </w:rPr>
        <w:t xml:space="preserve"> </w:t>
      </w:r>
      <w:r>
        <w:rPr>
          <w:szCs w:val="20"/>
        </w:rPr>
        <w:t xml:space="preserve">the son of </w:t>
      </w:r>
      <w:r>
        <w:t>Za'dok</w:t>
      </w:r>
      <w:r>
        <w:rPr>
          <w:szCs w:val="20"/>
        </w:rPr>
        <w:t xml:space="preserve"> said again to Jo'ab, “Come what may, let me also run after the Cushite.” And Jo'ab said, “Why will you run, my son, seeing that you will have no reward for the tidings?” “Come what may,” he said, “I will run.” So he said to him, “Run.” Then </w:t>
      </w:r>
      <w:r w:rsidR="00FB1873">
        <w:t>Ahim'a-az</w:t>
      </w:r>
      <w:r w:rsidR="00FB1873">
        <w:rPr>
          <w:szCs w:val="20"/>
        </w:rPr>
        <w:t xml:space="preserve"> </w:t>
      </w:r>
      <w:r>
        <w:rPr>
          <w:szCs w:val="20"/>
        </w:rPr>
        <w:t xml:space="preserve">ran by the way of the plain, and </w:t>
      </w:r>
      <w:r>
        <w:rPr>
          <w:szCs w:val="20"/>
        </w:rPr>
        <w:lastRenderedPageBreak/>
        <w:t xml:space="preserve">outran the Cushite. </w:t>
      </w:r>
      <w:r>
        <w:t xml:space="preserve">Now David was sitting between the two gates; and the watchman went up to the roof of the gate by the wall, and when he lifted up his eyes and looked, he saw a man running alone. And the watchman called out and told the king. And the king said, “If he is alone, there are tidings in his mouth.” And he came apace, and drew near. And the watchman saw another man running; and the watchman called to the gate and said, “See, another man running alone!” The king said, “He also brings tidings.” And the watchman said, “I think the running of the foremost is like the running of </w:t>
      </w:r>
      <w:r w:rsidR="00FB1873">
        <w:t xml:space="preserve">Ahim'a-az </w:t>
      </w:r>
      <w:r>
        <w:t xml:space="preserve">the son of Za'dok.” And the king said, “He is a good man, and comes with good tidings.” Then </w:t>
      </w:r>
      <w:r w:rsidR="00FB1873">
        <w:t xml:space="preserve">Ahim'a-az </w:t>
      </w:r>
      <w:r>
        <w:t xml:space="preserve">cried out to the king, “All is well.” And he bowed before the king with his face to the earth, and said, “Blessed be the </w:t>
      </w:r>
      <w:r>
        <w:rPr>
          <w:smallCaps/>
          <w:szCs w:val="20"/>
        </w:rPr>
        <w:t>Lord</w:t>
      </w:r>
      <w:r>
        <w:t xml:space="preserve"> your God, who has delivered up the men who raised their hand against my lord the king.” And the king said, “Is it well with the young man Ab'salom?” </w:t>
      </w:r>
      <w:r w:rsidR="00FB1873">
        <w:t xml:space="preserve">Ahim'a-az </w:t>
      </w:r>
      <w:r>
        <w:t xml:space="preserve">answered, “When Jo'ab sent your servant, I saw a great tumult, but I do not know what it was.” And the king said, “Turn aside, and stand here.” So he turned aside, and stood still. And behold, the Cushite came; and the Cushite said, “Good tidings for my lord the king! For the </w:t>
      </w:r>
      <w:r>
        <w:rPr>
          <w:smallCaps/>
          <w:szCs w:val="20"/>
        </w:rPr>
        <w:t>Lord</w:t>
      </w:r>
      <w:r>
        <w:t xml:space="preserve"> has delivered you this day from the power of all who rose </w:t>
      </w:r>
      <w:r>
        <w:lastRenderedPageBreak/>
        <w:t>up against you.” The king said to the Cushite, “Is it well with the young man Ab'salom?” And the Cushite answered, “May the enemies of my lord the king, and all who rise up against you for evil, be like that young man.” And the king was deeply moved, and went up to the chamber over the gate, and wept; and as he went, he said, “O my son Ab'salom, my son, my son Ab'salom! Would I had died instead of you, O Ab'salom, my son, my son!”</w:t>
      </w:r>
    </w:p>
    <w:p w14:paraId="119B14C0" w14:textId="77777777" w:rsidR="0063394D" w:rsidRDefault="0063394D" w:rsidP="0063394D">
      <w:r>
        <w:rPr>
          <w:i/>
          <w:iCs/>
        </w:rPr>
        <w:t>The Reader concludes</w:t>
      </w:r>
      <w:r>
        <w:tab/>
      </w:r>
      <w:r>
        <w:tab/>
        <w:t>The Word of the Lord.</w:t>
      </w:r>
    </w:p>
    <w:p w14:paraId="3A862B55" w14:textId="77777777" w:rsidR="004726E0" w:rsidRDefault="004726E0"/>
    <w:p w14:paraId="483924DC" w14:textId="77777777" w:rsidR="004726E0" w:rsidRDefault="004726E0"/>
    <w:p w14:paraId="5347E29D" w14:textId="77777777" w:rsidR="004726E0" w:rsidRDefault="004726E0">
      <w:pPr>
        <w:rPr>
          <w:i/>
          <w:iCs/>
        </w:rPr>
      </w:pPr>
      <w:r>
        <w:rPr>
          <w:i/>
          <w:iCs/>
        </w:rPr>
        <w:t>The Se</w:t>
      </w:r>
      <w:r w:rsidR="009D3769">
        <w:rPr>
          <w:i/>
          <w:iCs/>
        </w:rPr>
        <w:t>cond Lesson.</w:t>
      </w:r>
      <w:r w:rsidR="0066202C">
        <w:rPr>
          <w:i/>
          <w:iCs/>
        </w:rPr>
        <w:t xml:space="preserve"> </w:t>
      </w:r>
      <w:r w:rsidR="009D3769">
        <w:rPr>
          <w:i/>
          <w:iCs/>
        </w:rPr>
        <w:t>The Reader begins</w:t>
      </w:r>
    </w:p>
    <w:p w14:paraId="07CD80F2" w14:textId="77777777" w:rsidR="004726E0" w:rsidRDefault="004726E0">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Acts of the Apostles</w:t>
      </w:r>
    </w:p>
    <w:p w14:paraId="71D88A92" w14:textId="77777777" w:rsidR="004726E0" w:rsidRDefault="00881B1C">
      <w:r>
        <w:t>Now w</w:t>
      </w:r>
      <w:r w:rsidR="004726E0">
        <w:t>hen the apostles at Jerusalem heard that Sama'ria had received the word of God, they sent to them Peter and John, who came down and prayed for them that they might receive the Holy Spirit; for it had not yet fallen on any of them, but they had only been baptized in the name of the Lord Jesus.</w:t>
      </w:r>
      <w:r w:rsidR="0066202C">
        <w:t xml:space="preserve"> </w:t>
      </w:r>
      <w:r w:rsidR="004726E0">
        <w:t>Then they laid their hands on them and they received the Holy Spirit.</w:t>
      </w:r>
      <w:r w:rsidR="0066202C">
        <w:t xml:space="preserve"> </w:t>
      </w:r>
      <w:r w:rsidR="004726E0">
        <w:t>Now when Simon saw that the Spirit was given through the laying on of the apostles’ hands, he offered them money, saying, “Give me also this power, that any one on whom I lay my hands may receive the Holy Spirit.”</w:t>
      </w:r>
      <w:r w:rsidR="0066202C">
        <w:t xml:space="preserve"> </w:t>
      </w:r>
      <w:r w:rsidR="004726E0">
        <w:t xml:space="preserve">But Peter said to him, “Your </w:t>
      </w:r>
      <w:r w:rsidR="004726E0">
        <w:lastRenderedPageBreak/>
        <w:t>silver perish with you, because you thought you could obtain the gift of God with money! You have neither part nor lot in this matter, for your heart is not right before God.</w:t>
      </w:r>
      <w:r w:rsidR="0066202C">
        <w:t xml:space="preserve"> </w:t>
      </w:r>
      <w:r w:rsidR="004726E0">
        <w:t>Repent therefore of this wickedness of yours, and pray to the Lord that, if possible, the intent of your heart may be forgiven you.</w:t>
      </w:r>
      <w:r w:rsidR="0066202C">
        <w:t xml:space="preserve"> </w:t>
      </w:r>
      <w:r w:rsidR="004726E0">
        <w:t>For I see that you are in the gall of bitterness and in the bond of iniquity.”</w:t>
      </w:r>
      <w:r w:rsidR="0066202C">
        <w:t xml:space="preserve"> </w:t>
      </w:r>
      <w:r w:rsidR="004726E0">
        <w:t>And Simon answered, “Pray for me to the Lord, that nothing of what you have said may come upon me.”</w:t>
      </w:r>
      <w:r w:rsidR="0066202C">
        <w:t xml:space="preserve"> </w:t>
      </w:r>
      <w:r w:rsidR="004726E0">
        <w:t>Now when they had testified and spoken the word of the Lord, they returned to Jerusalem, preaching the gospel to many villages of the Samaritans.</w:t>
      </w:r>
    </w:p>
    <w:p w14:paraId="1B48E7E5" w14:textId="4CA43E73" w:rsidR="004726E0" w:rsidRDefault="004726E0">
      <w:r>
        <w:rPr>
          <w:i/>
          <w:iCs/>
        </w:rPr>
        <w:t>The Reader concludes</w:t>
      </w:r>
      <w:r>
        <w:tab/>
        <w:t>The Word of the Lord.</w:t>
      </w:r>
      <w:r w:rsidR="003E7D6B">
        <w:t xml:space="preserve"> </w:t>
      </w:r>
    </w:p>
    <w:sectPr w:rsidR="004726E0" w:rsidSect="00FE447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DC74B" w14:textId="77777777" w:rsidR="00F81D0E" w:rsidRDefault="00F81D0E">
      <w:r>
        <w:separator/>
      </w:r>
    </w:p>
  </w:endnote>
  <w:endnote w:type="continuationSeparator" w:id="0">
    <w:p w14:paraId="1CBD86DF" w14:textId="77777777" w:rsidR="00F81D0E" w:rsidRDefault="00F8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2FC05" w14:textId="77777777" w:rsidR="00180923" w:rsidRDefault="004726E0">
    <w:pPr>
      <w:pStyle w:val="Footer"/>
      <w:rPr>
        <w:smallCaps/>
        <w:sz w:val="24"/>
      </w:rPr>
    </w:pPr>
    <w:r>
      <w:rPr>
        <w:smallCaps/>
        <w:sz w:val="24"/>
      </w:rPr>
      <w:t>Year 2, Proper 15, Wednesday</w:t>
    </w:r>
    <w:r w:rsidR="00180923">
      <w:rPr>
        <w:smallCaps/>
        <w:sz w:val="24"/>
      </w:rPr>
      <w:t xml:space="preserve">: </w:t>
    </w:r>
    <w:r>
      <w:rPr>
        <w:smallCaps/>
        <w:sz w:val="24"/>
      </w:rPr>
      <w:t>Evening Prayer</w:t>
    </w:r>
  </w:p>
  <w:p w14:paraId="7DFB2AF9" w14:textId="77777777" w:rsidR="004726E0" w:rsidRDefault="004726E0">
    <w:pPr>
      <w:pStyle w:val="Footer"/>
      <w:rPr>
        <w:sz w:val="24"/>
      </w:rPr>
    </w:pPr>
    <w:r>
      <w:rPr>
        <w:smallCaps/>
        <w:sz w:val="24"/>
      </w:rPr>
      <w:t>2 Samuel 18:19</w:t>
    </w:r>
    <w:r w:rsidR="00881B1C">
      <w:rPr>
        <w:smallCaps/>
        <w:sz w:val="24"/>
      </w:rPr>
      <w:t>–</w:t>
    </w:r>
    <w:r>
      <w:rPr>
        <w:smallCaps/>
        <w:sz w:val="24"/>
      </w:rPr>
      <w:t>33; Acts 8:14</w:t>
    </w:r>
    <w:r w:rsidR="00881B1C">
      <w:rPr>
        <w:smallCaps/>
        <w:sz w:val="24"/>
      </w:rPr>
      <w:t>–</w:t>
    </w:r>
    <w:r>
      <w:rPr>
        <w:smallCaps/>
        <w:sz w:val="24"/>
      </w:rPr>
      <w:t>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5028C" w14:textId="77777777" w:rsidR="00F81D0E" w:rsidRDefault="00F81D0E">
      <w:r>
        <w:separator/>
      </w:r>
    </w:p>
  </w:footnote>
  <w:footnote w:type="continuationSeparator" w:id="0">
    <w:p w14:paraId="25FB3596" w14:textId="77777777" w:rsidR="00F81D0E" w:rsidRDefault="00F81D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769"/>
    <w:rsid w:val="00141D7F"/>
    <w:rsid w:val="001709A7"/>
    <w:rsid w:val="00180923"/>
    <w:rsid w:val="003E7D6B"/>
    <w:rsid w:val="004176A7"/>
    <w:rsid w:val="004726E0"/>
    <w:rsid w:val="0063394D"/>
    <w:rsid w:val="0066202C"/>
    <w:rsid w:val="00881B1C"/>
    <w:rsid w:val="00967662"/>
    <w:rsid w:val="009D3769"/>
    <w:rsid w:val="00F81D0E"/>
    <w:rsid w:val="00FB1873"/>
    <w:rsid w:val="00FE4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466C9F2"/>
  <w15:docId w15:val="{84F5E187-6DD7-4570-B44C-6C4ECC78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328465">
      <w:bodyDiv w:val="1"/>
      <w:marLeft w:val="0"/>
      <w:marRight w:val="0"/>
      <w:marTop w:val="0"/>
      <w:marBottom w:val="0"/>
      <w:divBdr>
        <w:top w:val="none" w:sz="0" w:space="0" w:color="auto"/>
        <w:left w:val="none" w:sz="0" w:space="0" w:color="auto"/>
        <w:bottom w:val="none" w:sz="0" w:space="0" w:color="auto"/>
        <w:right w:val="none" w:sz="0" w:space="0" w:color="auto"/>
      </w:divBdr>
    </w:div>
    <w:div w:id="1136139462">
      <w:bodyDiv w:val="1"/>
      <w:marLeft w:val="0"/>
      <w:marRight w:val="0"/>
      <w:marTop w:val="0"/>
      <w:marBottom w:val="0"/>
      <w:divBdr>
        <w:top w:val="none" w:sz="0" w:space="0" w:color="auto"/>
        <w:left w:val="none" w:sz="0" w:space="0" w:color="auto"/>
        <w:bottom w:val="none" w:sz="0" w:space="0" w:color="auto"/>
        <w:right w:val="none" w:sz="0" w:space="0" w:color="auto"/>
      </w:divBdr>
    </w:div>
    <w:div w:id="1250232015">
      <w:bodyDiv w:val="1"/>
      <w:marLeft w:val="0"/>
      <w:marRight w:val="0"/>
      <w:marTop w:val="0"/>
      <w:marBottom w:val="0"/>
      <w:divBdr>
        <w:top w:val="none" w:sz="0" w:space="0" w:color="auto"/>
        <w:left w:val="none" w:sz="0" w:space="0" w:color="auto"/>
        <w:bottom w:val="none" w:sz="0" w:space="0" w:color="auto"/>
        <w:right w:val="none" w:sz="0" w:space="0" w:color="auto"/>
      </w:divBdr>
    </w:div>
    <w:div w:id="201688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7</TotalTime>
  <Pages>4</Pages>
  <Words>795</Words>
  <Characters>3375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8</cp:revision>
  <cp:lastPrinted>2020-08-15T22:21:00Z</cp:lastPrinted>
  <dcterms:created xsi:type="dcterms:W3CDTF">2012-10-09T20:59:00Z</dcterms:created>
  <dcterms:modified xsi:type="dcterms:W3CDTF">2020-08-15T22:21:00Z</dcterms:modified>
</cp:coreProperties>
</file>