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9E" w:rsidRPr="002D5E6C" w:rsidRDefault="00C3639E">
      <w:pPr>
        <w:rPr>
          <w:bCs/>
        </w:rPr>
      </w:pPr>
      <w:r w:rsidRPr="002D5E6C">
        <w:rPr>
          <w:b/>
          <w:bCs/>
          <w:smallCaps/>
        </w:rPr>
        <w:t xml:space="preserve">Year 2, Proper 16, </w:t>
      </w:r>
      <w:r w:rsidR="002D5E6C">
        <w:rPr>
          <w:b/>
          <w:bCs/>
          <w:smallCaps/>
        </w:rPr>
        <w:t>Tuesday</w:t>
      </w:r>
      <w:r w:rsidRPr="002D5E6C">
        <w:rPr>
          <w:b/>
          <w:bCs/>
          <w:smallCaps/>
        </w:rPr>
        <w:t>: Evening Prayer</w:t>
      </w:r>
    </w:p>
    <w:p w:rsidR="0024734A" w:rsidRPr="002D5E6C" w:rsidRDefault="0024734A" w:rsidP="0024734A">
      <w:pPr>
        <w:autoSpaceDE w:val="0"/>
        <w:autoSpaceDN w:val="0"/>
        <w:adjustRightInd w:val="0"/>
      </w:pPr>
    </w:p>
    <w:p w:rsidR="0024734A" w:rsidRPr="002D5E6C" w:rsidRDefault="0024734A" w:rsidP="0024734A">
      <w:pPr>
        <w:rPr>
          <w:b/>
          <w:bCs/>
        </w:rPr>
      </w:pPr>
      <w:r w:rsidRPr="002D5E6C">
        <w:rPr>
          <w:b/>
          <w:bCs/>
        </w:rPr>
        <w:t>For use with the First Lesson</w:t>
      </w:r>
    </w:p>
    <w:p w:rsidR="0024734A" w:rsidRPr="002D5E6C" w:rsidRDefault="0024734A" w:rsidP="0024734A">
      <w:pPr>
        <w:rPr>
          <w:bCs/>
        </w:rPr>
      </w:pPr>
      <w:r w:rsidRPr="002D5E6C">
        <w:rPr>
          <w:bCs/>
        </w:rPr>
        <w:t xml:space="preserve">Adapted from </w:t>
      </w:r>
      <w:r w:rsidRPr="002D5E6C">
        <w:rPr>
          <w:bCs/>
          <w:i/>
        </w:rPr>
        <w:t>The Vocabulary of the Church</w:t>
      </w:r>
      <w:r w:rsidRPr="002D5E6C">
        <w:rPr>
          <w:bCs/>
        </w:rPr>
        <w:t xml:space="preserve"> (1960):</w:t>
      </w:r>
    </w:p>
    <w:p w:rsidR="0024734A" w:rsidRPr="002D5E6C" w:rsidRDefault="0024734A" w:rsidP="0024734A">
      <w:pPr>
        <w:rPr>
          <w:bCs/>
        </w:rPr>
      </w:pPr>
    </w:p>
    <w:p w:rsidR="0024734A" w:rsidRPr="002D5E6C" w:rsidRDefault="0024734A" w:rsidP="0024734A">
      <w:pPr>
        <w:ind w:left="1440"/>
      </w:pPr>
      <w:r w:rsidRPr="002D5E6C">
        <w:t>Ab'ishag</w:t>
      </w:r>
      <w:r w:rsidRPr="002D5E6C">
        <w:tab/>
      </w:r>
      <w:r w:rsidRPr="002D5E6C">
        <w:tab/>
      </w:r>
      <w:r w:rsidRPr="002D5E6C">
        <w:tab/>
        <w:t>AB-i-shag</w:t>
      </w:r>
    </w:p>
    <w:p w:rsidR="0024734A" w:rsidRPr="002D5E6C" w:rsidRDefault="0024734A" w:rsidP="0024734A">
      <w:pPr>
        <w:ind w:left="1440"/>
      </w:pPr>
      <w:r w:rsidRPr="002D5E6C">
        <w:t>Adoni'jah</w:t>
      </w:r>
      <w:r w:rsidRPr="002D5E6C">
        <w:tab/>
      </w:r>
      <w:r w:rsidRPr="002D5E6C">
        <w:tab/>
      </w:r>
      <w:r w:rsidRPr="002D5E6C">
        <w:tab/>
        <w:t>ad-oh-NIGH-juh</w:t>
      </w:r>
    </w:p>
    <w:p w:rsidR="0024734A" w:rsidRPr="002D5E6C" w:rsidRDefault="0024734A" w:rsidP="0024734A">
      <w:pPr>
        <w:ind w:left="1440"/>
      </w:pPr>
      <w:r w:rsidRPr="002D5E6C">
        <w:t>Zerui'ah</w:t>
      </w:r>
      <w:r w:rsidRPr="002D5E6C">
        <w:tab/>
      </w:r>
      <w:r w:rsidRPr="002D5E6C">
        <w:tab/>
      </w:r>
      <w:r w:rsidRPr="002D5E6C">
        <w:tab/>
      </w:r>
      <w:r w:rsidRPr="002D5E6C">
        <w:tab/>
        <w:t>zer-uh-IGH-uh</w:t>
      </w:r>
    </w:p>
    <w:p w:rsidR="0024734A" w:rsidRPr="002D5E6C" w:rsidRDefault="0024734A" w:rsidP="0024734A">
      <w:pPr>
        <w:ind w:left="1440"/>
      </w:pPr>
      <w:r w:rsidRPr="002D5E6C">
        <w:t>Abi'athar</w:t>
      </w:r>
      <w:r w:rsidRPr="002D5E6C">
        <w:tab/>
      </w:r>
      <w:r w:rsidRPr="002D5E6C">
        <w:tab/>
      </w:r>
      <w:r w:rsidRPr="002D5E6C">
        <w:tab/>
        <w:t>uh-BIGH-uh-thahr</w:t>
      </w:r>
    </w:p>
    <w:p w:rsidR="0024734A" w:rsidRPr="002D5E6C" w:rsidRDefault="0024734A" w:rsidP="0024734A">
      <w:pPr>
        <w:ind w:left="1440"/>
      </w:pPr>
      <w:r w:rsidRPr="002D5E6C">
        <w:t>Za'dok</w:t>
      </w:r>
      <w:r w:rsidRPr="002D5E6C">
        <w:tab/>
      </w:r>
      <w:r w:rsidRPr="002D5E6C">
        <w:tab/>
      </w:r>
      <w:r w:rsidRPr="002D5E6C">
        <w:tab/>
      </w:r>
      <w:r w:rsidRPr="002D5E6C">
        <w:tab/>
        <w:t>ZAY-dahk</w:t>
      </w:r>
    </w:p>
    <w:p w:rsidR="0024734A" w:rsidRPr="002D5E6C" w:rsidRDefault="0024734A" w:rsidP="0024734A">
      <w:pPr>
        <w:ind w:left="1440"/>
      </w:pPr>
      <w:r w:rsidRPr="002D5E6C">
        <w:t>Benai'ah</w:t>
      </w:r>
      <w:r w:rsidR="002C091B" w:rsidRPr="002D5E6C">
        <w:tab/>
      </w:r>
      <w:r w:rsidR="002C091B" w:rsidRPr="002D5E6C">
        <w:tab/>
      </w:r>
      <w:r w:rsidR="002C091B" w:rsidRPr="002D5E6C">
        <w:tab/>
      </w:r>
      <w:r w:rsidR="002C091B" w:rsidRPr="002D5E6C">
        <w:tab/>
        <w:t>bee-NIGH-uh</w:t>
      </w:r>
    </w:p>
    <w:p w:rsidR="0024734A" w:rsidRPr="002D5E6C" w:rsidRDefault="003B2185" w:rsidP="003B2185">
      <w:r w:rsidRPr="002D5E6C">
        <w:tab/>
      </w:r>
      <w:r w:rsidRPr="002D5E6C">
        <w:tab/>
      </w:r>
      <w:r w:rsidR="0024734A" w:rsidRPr="002D5E6C">
        <w:t>Jehoi'ada</w:t>
      </w:r>
      <w:r w:rsidR="002C091B" w:rsidRPr="002D5E6C">
        <w:tab/>
      </w:r>
      <w:r w:rsidR="002C091B" w:rsidRPr="002D5E6C">
        <w:tab/>
      </w:r>
      <w:r w:rsidR="002C091B" w:rsidRPr="002D5E6C">
        <w:tab/>
        <w:t>juh-HOY-ah-duh</w:t>
      </w:r>
    </w:p>
    <w:p w:rsidR="0024734A" w:rsidRPr="002D5E6C" w:rsidRDefault="003B2185" w:rsidP="003B2185">
      <w:r w:rsidRPr="002D5E6C">
        <w:tab/>
      </w:r>
      <w:r w:rsidRPr="002D5E6C">
        <w:tab/>
      </w:r>
      <w:r w:rsidR="0024734A" w:rsidRPr="002D5E6C">
        <w:t>Shim'e-</w:t>
      </w:r>
      <w:r w:rsidR="002C091B" w:rsidRPr="002D5E6C">
        <w:t>i</w:t>
      </w:r>
      <w:r w:rsidR="002C091B" w:rsidRPr="002D5E6C">
        <w:tab/>
      </w:r>
      <w:r w:rsidR="002C091B" w:rsidRPr="002D5E6C">
        <w:tab/>
      </w:r>
      <w:r w:rsidR="002C091B" w:rsidRPr="002D5E6C">
        <w:tab/>
      </w:r>
      <w:r w:rsidR="002C091B" w:rsidRPr="002D5E6C">
        <w:tab/>
        <w:t>SHIM-e-igh</w:t>
      </w:r>
    </w:p>
    <w:p w:rsidR="0024734A" w:rsidRPr="002D5E6C" w:rsidRDefault="003B2185" w:rsidP="003B2185">
      <w:r w:rsidRPr="002D5E6C">
        <w:tab/>
      </w:r>
      <w:r w:rsidRPr="002D5E6C">
        <w:tab/>
      </w:r>
      <w:r w:rsidR="0024734A" w:rsidRPr="002D5E6C">
        <w:t>Re'i</w:t>
      </w:r>
      <w:r w:rsidR="002C091B" w:rsidRPr="002D5E6C">
        <w:tab/>
      </w:r>
      <w:r w:rsidR="002C091B" w:rsidRPr="002D5E6C">
        <w:tab/>
      </w:r>
      <w:r w:rsidR="002C091B" w:rsidRPr="002D5E6C">
        <w:tab/>
      </w:r>
      <w:r w:rsidR="002C091B" w:rsidRPr="002D5E6C">
        <w:tab/>
      </w:r>
      <w:r w:rsidR="002C091B" w:rsidRPr="002D5E6C">
        <w:tab/>
        <w:t>REE-igh</w:t>
      </w:r>
    </w:p>
    <w:p w:rsidR="002D5E6C" w:rsidRPr="002D5E6C" w:rsidRDefault="002D5E6C" w:rsidP="002D5E6C">
      <w:pPr>
        <w:ind w:left="1440"/>
      </w:pPr>
      <w:r w:rsidRPr="002D5E6C">
        <w:t>Gi'hon</w:t>
      </w:r>
      <w:r w:rsidRPr="002D5E6C">
        <w:tab/>
      </w:r>
      <w:r w:rsidRPr="002D5E6C">
        <w:tab/>
      </w:r>
      <w:r w:rsidRPr="002D5E6C">
        <w:tab/>
      </w:r>
      <w:r w:rsidRPr="002D5E6C">
        <w:tab/>
        <w:t>GIGH-hahn (hard “G”)</w:t>
      </w:r>
    </w:p>
    <w:p w:rsidR="00C3639E" w:rsidRPr="002D5E6C" w:rsidRDefault="00C3639E" w:rsidP="003B2185"/>
    <w:p w:rsidR="00C3639E" w:rsidRPr="002D5E6C" w:rsidRDefault="00C3639E" w:rsidP="003B2185">
      <w:pPr>
        <w:pStyle w:val="Header"/>
        <w:tabs>
          <w:tab w:val="clear" w:pos="4320"/>
          <w:tab w:val="clear" w:pos="8640"/>
        </w:tabs>
      </w:pPr>
    </w:p>
    <w:p w:rsidR="00C3639E" w:rsidRPr="002D5E6C" w:rsidRDefault="00C3639E" w:rsidP="003B2185">
      <w:pPr>
        <w:rPr>
          <w:i/>
          <w:iCs/>
        </w:rPr>
      </w:pPr>
      <w:r w:rsidRPr="002D5E6C">
        <w:rPr>
          <w:i/>
          <w:iCs/>
        </w:rPr>
        <w:t>The First Lesson. The Reader begins</w:t>
      </w:r>
    </w:p>
    <w:p w:rsidR="00C3639E" w:rsidRPr="002D5E6C" w:rsidRDefault="00C3639E" w:rsidP="003B2185">
      <w:pPr>
        <w:pStyle w:val="Heading2"/>
      </w:pPr>
      <w:r w:rsidRPr="002D5E6C">
        <w:t>A Reading from the First Book of the Kings</w:t>
      </w:r>
    </w:p>
    <w:p w:rsidR="00C3639E" w:rsidRPr="002D5E6C" w:rsidRDefault="003B2185" w:rsidP="003B2185">
      <w:pPr>
        <w:pStyle w:val="NormalWeb"/>
        <w:spacing w:before="0" w:beforeAutospacing="0" w:after="0" w:afterAutospacing="0"/>
        <w:rPr>
          <w:rFonts w:ascii="Garamond" w:hAnsi="Garamond"/>
          <w:sz w:val="44"/>
        </w:rPr>
      </w:pPr>
      <w:r w:rsidRPr="002D5E6C">
        <w:rPr>
          <w:rFonts w:ascii="Garamond" w:hAnsi="Garamond"/>
          <w:sz w:val="44"/>
        </w:rPr>
        <w:t xml:space="preserve">King David said, “Call to me Za'dok the priest, Nathan the prophet, and Benai'ah the son of Jehoi'ada.” So they came before the king. And the king said to them, “Take with you the servants of your lord, and cause Solomon my son to ride on my own mule, and bring him down to Gi'hon; and let Za'dok the priest and Nathan the prophet there anoint him king </w:t>
      </w:r>
      <w:r w:rsidRPr="002D5E6C">
        <w:rPr>
          <w:rFonts w:ascii="Garamond" w:hAnsi="Garamond"/>
          <w:sz w:val="44"/>
        </w:rPr>
        <w:lastRenderedPageBreak/>
        <w:t xml:space="preserve">over Israel; then blow the trumpet, and say, ‘Long live King Solomon!’ You shall then come up after him, and he shall come and sit upon my throne; for he shall be king in my stead; and I have appointed him to be ruler over Israel and over Judah.” And Benai'ah the son of Jehoi'ada answered the king, “Amen! May the </w:t>
      </w:r>
      <w:r w:rsidRPr="002D5E6C">
        <w:rPr>
          <w:rFonts w:ascii="Garamond" w:hAnsi="Garamond"/>
          <w:smallCaps/>
          <w:sz w:val="44"/>
        </w:rPr>
        <w:t>Lord</w:t>
      </w:r>
      <w:r w:rsidRPr="002D5E6C">
        <w:rPr>
          <w:rFonts w:ascii="Garamond" w:hAnsi="Garamond"/>
          <w:sz w:val="44"/>
        </w:rPr>
        <w:t xml:space="preserve">, the God of my lord the king, say so. As the </w:t>
      </w:r>
      <w:r w:rsidRPr="002D5E6C">
        <w:rPr>
          <w:rFonts w:ascii="Garamond" w:hAnsi="Garamond"/>
          <w:smallCaps/>
          <w:sz w:val="44"/>
        </w:rPr>
        <w:t xml:space="preserve">Lord </w:t>
      </w:r>
      <w:r w:rsidRPr="002D5E6C">
        <w:rPr>
          <w:rFonts w:ascii="Garamond" w:hAnsi="Garamond"/>
          <w:sz w:val="44"/>
        </w:rPr>
        <w:t>has been with my lord the king, even so may he be with Solomon, and make his throne greater than the throne of my lord King David.” So Za'dok the priest, Nathan the prophet, and Benai'ah the son of Jehoi'ada, and the Cher'ethites and the Pel'ethites, went down and caused Solomon to ride on King David</w:t>
      </w:r>
      <w:r w:rsidR="0010554A">
        <w:rPr>
          <w:rFonts w:ascii="Garamond" w:hAnsi="Garamond"/>
          <w:sz w:val="44"/>
        </w:rPr>
        <w:t>’</w:t>
      </w:r>
      <w:r w:rsidRPr="002D5E6C">
        <w:rPr>
          <w:rFonts w:ascii="Garamond" w:hAnsi="Garamond"/>
          <w:sz w:val="44"/>
        </w:rPr>
        <w:t xml:space="preserve">s mule, and brought him to Gi'hon. There Za'dok the priest took the horn of oil from the tent, and anointed Solomon. Then they blew the trumpet; and all the people said, “Long live King Solomon!” And all the people went up after him, playing on pipes, and rejoicing with great joy, so that the earth was split by their noise. Adoni'jah and all the guests who were with him heard it as they finished feasting. And when Jo'ab heard the sound of the trumpet, he said, “What does this uproar in the city mean?” While he was still speaking, behold, Jonathan the son of Abi'athar the priest came; and Adoni'jah said, “Come in, for you are a worthy man and bring good news.” Jonathan </w:t>
      </w:r>
      <w:r w:rsidRPr="002D5E6C">
        <w:rPr>
          <w:rFonts w:ascii="Garamond" w:hAnsi="Garamond"/>
          <w:sz w:val="44"/>
        </w:rPr>
        <w:lastRenderedPageBreak/>
        <w:t>answered Adoni'jah, “No, for our lord King David has made Solomon king; and the king has sent with him Za'dok the priest, Nathan the prophet, and Benai'ah the son of Jehoi'ada, and the Cher'ethites and the Pel'ethites; and they have caused him to ride on the king</w:t>
      </w:r>
      <w:r w:rsidR="009A3916">
        <w:rPr>
          <w:rFonts w:ascii="Garamond" w:hAnsi="Garamond"/>
          <w:sz w:val="44"/>
        </w:rPr>
        <w:t>’</w:t>
      </w:r>
      <w:bookmarkStart w:id="0" w:name="_GoBack"/>
      <w:bookmarkEnd w:id="0"/>
      <w:r w:rsidRPr="002D5E6C">
        <w:rPr>
          <w:rFonts w:ascii="Garamond" w:hAnsi="Garamond"/>
          <w:sz w:val="44"/>
        </w:rPr>
        <w:t xml:space="preserve">s mule; and Za'dok the priest and Nathan the prophet have anointed him king at Gi'hon; and they have gone up from there rejoicing, so that the city is in an uproar. This is the noise that you have heard. Solomon sits upon the royal throne. Moreover the king’s servants came to congratulate our lord King David, saying, ‘Your God make the name of Solomon more famous than yours, and make his throne greater than your throne.’ And the king bowed himself upon the bed. And the king also said, ‘Blessed be the </w:t>
      </w:r>
      <w:r w:rsidRPr="002D5E6C">
        <w:rPr>
          <w:rFonts w:ascii="Garamond" w:hAnsi="Garamond"/>
          <w:smallCaps/>
          <w:sz w:val="44"/>
        </w:rPr>
        <w:t>Lord</w:t>
      </w:r>
      <w:r w:rsidRPr="002D5E6C">
        <w:rPr>
          <w:rFonts w:ascii="Garamond" w:hAnsi="Garamond"/>
          <w:sz w:val="44"/>
        </w:rPr>
        <w:t xml:space="preserve">, the God of Israel, who has granted one of my offspring to sit on my throne this day, my own eyes seeing it.’ ” Then all the guests of Adoni'jah trembled, and rose, and each went his own way. And Adoni'jah feared Solomon; and he arose, and went, and caught hold of the horns of the altar. And it was told Solomon, “Behold, Adoni'jah fears King Solomon; for, lo, he has laid hold of the horns of the altar, saying, ‘Let King Solomon swear to me first that he will not slay his servant with the sword.’ ” And Solomon said, “If he prove to be a worthy man, not </w:t>
      </w:r>
      <w:r w:rsidRPr="002D5E6C">
        <w:rPr>
          <w:rFonts w:ascii="Garamond" w:hAnsi="Garamond"/>
          <w:sz w:val="44"/>
        </w:rPr>
        <w:lastRenderedPageBreak/>
        <w:t>one of his hairs shall fall to the earth; but if wickedness is found in him, he shall die.” So King Solomon sent, and they brought him down from the altar. And he came and did obeisance to King Solomon; and Solomon said to him, “Go to your house.”</w:t>
      </w:r>
    </w:p>
    <w:p w:rsidR="00C3639E" w:rsidRPr="002D5E6C" w:rsidRDefault="00C3639E" w:rsidP="003B2185">
      <w:r w:rsidRPr="002D5E6C">
        <w:rPr>
          <w:i/>
          <w:iCs/>
        </w:rPr>
        <w:t>The Reader concludes</w:t>
      </w:r>
      <w:r w:rsidRPr="002D5E6C">
        <w:tab/>
        <w:t>The Word of the Lord.</w:t>
      </w:r>
    </w:p>
    <w:p w:rsidR="00175D15" w:rsidRPr="002D5E6C" w:rsidRDefault="00175D15" w:rsidP="003B2185"/>
    <w:p w:rsidR="00175D15" w:rsidRPr="002D5E6C" w:rsidRDefault="00175D15" w:rsidP="003B2185"/>
    <w:p w:rsidR="00E94C1C" w:rsidRPr="002D5E6C" w:rsidRDefault="00E94C1C" w:rsidP="00E94C1C">
      <w:pPr>
        <w:rPr>
          <w:b/>
          <w:bCs/>
        </w:rPr>
      </w:pPr>
      <w:r w:rsidRPr="002D5E6C">
        <w:rPr>
          <w:b/>
          <w:bCs/>
        </w:rPr>
        <w:t>For use with the Second Lesson</w:t>
      </w:r>
    </w:p>
    <w:p w:rsidR="00E94C1C" w:rsidRPr="002D5E6C" w:rsidRDefault="00E94C1C" w:rsidP="00E94C1C">
      <w:pPr>
        <w:rPr>
          <w:bCs/>
        </w:rPr>
      </w:pPr>
      <w:r w:rsidRPr="002D5E6C">
        <w:rPr>
          <w:bCs/>
        </w:rPr>
        <w:t xml:space="preserve">Adapted from </w:t>
      </w:r>
      <w:r w:rsidRPr="002D5E6C">
        <w:rPr>
          <w:bCs/>
          <w:i/>
        </w:rPr>
        <w:t>The Vocabulary of the Church</w:t>
      </w:r>
      <w:r w:rsidRPr="002D5E6C">
        <w:rPr>
          <w:bCs/>
        </w:rPr>
        <w:t xml:space="preserve"> (1960):</w:t>
      </w:r>
    </w:p>
    <w:p w:rsidR="00E94C1C" w:rsidRPr="002D5E6C" w:rsidRDefault="00E94C1C" w:rsidP="00E94C1C">
      <w:pPr>
        <w:rPr>
          <w:bCs/>
        </w:rPr>
      </w:pPr>
    </w:p>
    <w:p w:rsidR="00E94C1C" w:rsidRPr="002D5E6C" w:rsidRDefault="00E94C1C" w:rsidP="00E94C1C">
      <w:pPr>
        <w:ind w:left="1440"/>
      </w:pPr>
      <w:r w:rsidRPr="002D5E6C">
        <w:t>Lyd'da</w:t>
      </w:r>
      <w:r w:rsidRPr="002D5E6C">
        <w:tab/>
      </w:r>
      <w:r w:rsidRPr="002D5E6C">
        <w:tab/>
      </w:r>
      <w:r w:rsidRPr="002D5E6C">
        <w:tab/>
      </w:r>
      <w:r w:rsidRPr="002D5E6C">
        <w:tab/>
        <w:t>LID-uh</w:t>
      </w:r>
    </w:p>
    <w:p w:rsidR="00E94C1C" w:rsidRPr="002D5E6C" w:rsidRDefault="00E94C1C" w:rsidP="00E94C1C">
      <w:pPr>
        <w:ind w:left="1440"/>
      </w:pPr>
      <w:r w:rsidRPr="002D5E6C">
        <w:t>Aene'as</w:t>
      </w:r>
      <w:r w:rsidRPr="002D5E6C">
        <w:tab/>
      </w:r>
      <w:r w:rsidRPr="002D5E6C">
        <w:tab/>
      </w:r>
      <w:r w:rsidRPr="002D5E6C">
        <w:tab/>
      </w:r>
      <w:r w:rsidRPr="002D5E6C">
        <w:tab/>
        <w:t>ee-NEE-uhs</w:t>
      </w:r>
    </w:p>
    <w:p w:rsidR="00E94C1C" w:rsidRPr="002D5E6C" w:rsidRDefault="00E94C1C" w:rsidP="00E94C1C"/>
    <w:p w:rsidR="00E94C1C" w:rsidRPr="002D5E6C" w:rsidRDefault="00E94C1C" w:rsidP="00E94C1C"/>
    <w:p w:rsidR="00E94C1C" w:rsidRPr="002D5E6C" w:rsidRDefault="00E94C1C" w:rsidP="00E94C1C">
      <w:pPr>
        <w:rPr>
          <w:i/>
          <w:iCs/>
        </w:rPr>
      </w:pPr>
      <w:r w:rsidRPr="002D5E6C">
        <w:rPr>
          <w:i/>
          <w:iCs/>
        </w:rPr>
        <w:t>The Second Lesson. The Reader begins</w:t>
      </w:r>
    </w:p>
    <w:p w:rsidR="00E94C1C" w:rsidRPr="002D5E6C" w:rsidRDefault="00E94C1C" w:rsidP="00E94C1C">
      <w:r w:rsidRPr="002D5E6C">
        <w:rPr>
          <w:b/>
          <w:bCs/>
        </w:rPr>
        <w:t>A Reading from the Acts of the Apostles</w:t>
      </w:r>
    </w:p>
    <w:p w:rsidR="00E94C1C" w:rsidRPr="002D5E6C" w:rsidRDefault="00E94C1C" w:rsidP="00E94C1C">
      <w:r w:rsidRPr="002D5E6C">
        <w:t xml:space="preserve">Now as Peter went here and there among them all, he came down also to the saints that lived at Lyd'da. There he found a man named Aene'as, who had been bedridden for eight years and was paralyzed. And Peter said to him, “Aene'as, Jesus Christ heals you; rise and make your bed.” And immediately he rose. And all the residents of Lyd'da and Sharon saw him, and they turned to the Lord. Now there was at Joppa a disciple </w:t>
      </w:r>
      <w:r w:rsidRPr="002D5E6C">
        <w:lastRenderedPageBreak/>
        <w:t>named Tabitha, which means Dorcas. She was full of good works and acts of charity. In those days she fell sick and died; and when they had washed her, they laid her in an upper room. Since Lyd'da was near Joppa, the disciples, hearing that Peter was there, sent two men to him entreating him, “Please come to us without delay.” So Peter rose and went with them. And when he had come, they took him to the upper room. All the widows stood beside him weeping, and showing tunics and other garments which Dorcas made while she was with them. But Peter put them all outside and knelt down and prayed; then turning to the body he said, “Tabitha, rise.” And she opened her eyes, and when she saw Peter she sat up. And he gave her his hand and lifted her up. Then calling the saints and widows he presented her alive. And it became known throughout all Joppa, and many believed in the Lord. And he stayed in Joppa for many days with one Simon, a tanner.</w:t>
      </w:r>
    </w:p>
    <w:p w:rsidR="00E94C1C" w:rsidRPr="002D5E6C" w:rsidRDefault="00E94C1C" w:rsidP="00E94C1C">
      <w:r w:rsidRPr="002D5E6C">
        <w:rPr>
          <w:i/>
          <w:iCs/>
        </w:rPr>
        <w:t>The Reader concludes</w:t>
      </w:r>
      <w:r w:rsidRPr="002D5E6C">
        <w:tab/>
        <w:t>The Word of the Lord.</w:t>
      </w:r>
    </w:p>
    <w:sectPr w:rsidR="00E94C1C" w:rsidRPr="002D5E6C" w:rsidSect="005556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79" w:rsidRDefault="006A0E79">
      <w:r>
        <w:separator/>
      </w:r>
    </w:p>
  </w:endnote>
  <w:endnote w:type="continuationSeparator" w:id="0">
    <w:p w:rsidR="006A0E79" w:rsidRDefault="006A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41" w:rsidRDefault="00C3639E">
    <w:pPr>
      <w:pStyle w:val="Footer"/>
      <w:rPr>
        <w:smallCaps/>
        <w:sz w:val="24"/>
      </w:rPr>
    </w:pPr>
    <w:r>
      <w:rPr>
        <w:smallCaps/>
        <w:sz w:val="24"/>
      </w:rPr>
      <w:t xml:space="preserve">Year 2, Proper 16, </w:t>
    </w:r>
    <w:r w:rsidR="00E94C1C">
      <w:rPr>
        <w:smallCaps/>
        <w:sz w:val="24"/>
      </w:rPr>
      <w:t>Tuesday</w:t>
    </w:r>
    <w:r w:rsidR="00A7730E">
      <w:rPr>
        <w:smallCaps/>
        <w:sz w:val="24"/>
      </w:rPr>
      <w:t xml:space="preserve">: </w:t>
    </w:r>
    <w:r>
      <w:rPr>
        <w:smallCaps/>
        <w:sz w:val="24"/>
      </w:rPr>
      <w:t>Evening Prayer</w:t>
    </w:r>
  </w:p>
  <w:p w:rsidR="00C3639E" w:rsidRDefault="00C3639E">
    <w:pPr>
      <w:pStyle w:val="Footer"/>
      <w:rPr>
        <w:smallCaps/>
        <w:sz w:val="24"/>
      </w:rPr>
    </w:pPr>
    <w:r>
      <w:rPr>
        <w:smallCaps/>
        <w:sz w:val="24"/>
      </w:rPr>
      <w:t>1 Kings 1:</w:t>
    </w:r>
    <w:r w:rsidR="00175D15">
      <w:rPr>
        <w:smallCaps/>
        <w:sz w:val="24"/>
      </w:rPr>
      <w:t>32</w:t>
    </w:r>
    <w:r w:rsidR="003B2185">
      <w:rPr>
        <w:smallCaps/>
        <w:sz w:val="24"/>
      </w:rPr>
      <w:t>–5</w:t>
    </w:r>
    <w:r>
      <w:rPr>
        <w:smallCaps/>
        <w:sz w:val="24"/>
      </w:rPr>
      <w:t>3</w:t>
    </w:r>
    <w:r w:rsidR="00A7730E">
      <w:rPr>
        <w:smallCaps/>
        <w:sz w:val="24"/>
      </w:rPr>
      <w:t>*</w:t>
    </w:r>
    <w:r>
      <w:rPr>
        <w:smallCaps/>
        <w:sz w:val="24"/>
      </w:rPr>
      <w:t>; Acts 9:</w:t>
    </w:r>
    <w:r w:rsidR="0010554A">
      <w:rPr>
        <w:smallCaps/>
        <w:sz w:val="24"/>
      </w:rPr>
      <w:t>32</w:t>
    </w:r>
    <w:r w:rsidR="003B2185">
      <w:rPr>
        <w:smallCaps/>
        <w:sz w:val="24"/>
      </w:rPr>
      <w:t>–</w:t>
    </w:r>
    <w:r w:rsidR="0010554A">
      <w:rPr>
        <w:smallCaps/>
        <w:sz w:val="24"/>
      </w:rPr>
      <w:t>43</w:t>
    </w:r>
  </w:p>
  <w:p w:rsidR="00DB7D2A" w:rsidRDefault="0053200F" w:rsidP="0053200F">
    <w:pPr>
      <w:pStyle w:val="Footer"/>
      <w:rPr>
        <w:sz w:val="24"/>
      </w:rPr>
    </w:pPr>
    <w:r>
      <w:rPr>
        <w:i/>
        <w:sz w:val="24"/>
      </w:rPr>
      <w:t>Monday through Friday of this week the first lesson is re-ordered so that more of the narrative will be heard.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79" w:rsidRDefault="006A0E79">
      <w:r>
        <w:separator/>
      </w:r>
    </w:p>
  </w:footnote>
  <w:footnote w:type="continuationSeparator" w:id="0">
    <w:p w:rsidR="006A0E79" w:rsidRDefault="006A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AE"/>
    <w:rsid w:val="0010554A"/>
    <w:rsid w:val="00175D15"/>
    <w:rsid w:val="0024734A"/>
    <w:rsid w:val="002C091B"/>
    <w:rsid w:val="002D5E6C"/>
    <w:rsid w:val="002E719B"/>
    <w:rsid w:val="003A6BB6"/>
    <w:rsid w:val="003B2185"/>
    <w:rsid w:val="0053200F"/>
    <w:rsid w:val="00555641"/>
    <w:rsid w:val="006513C3"/>
    <w:rsid w:val="006A0E79"/>
    <w:rsid w:val="009A3916"/>
    <w:rsid w:val="00A7730E"/>
    <w:rsid w:val="00C3639E"/>
    <w:rsid w:val="00CA74AE"/>
    <w:rsid w:val="00DB7D2A"/>
    <w:rsid w:val="00E9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2A187-3A97-47FE-A973-B3C9B86B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NormalWeb">
    <w:name w:val="Normal (Web)"/>
    <w:basedOn w:val="Normal"/>
    <w:uiPriority w:val="99"/>
    <w:unhideWhenUsed/>
    <w:rsid w:val="003B2185"/>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rsid w:val="00DB7D2A"/>
  </w:style>
  <w:style w:type="paragraph" w:styleId="BalloonText">
    <w:name w:val="Balloon Text"/>
    <w:basedOn w:val="Normal"/>
    <w:link w:val="BalloonTextChar"/>
    <w:semiHidden/>
    <w:unhideWhenUsed/>
    <w:rsid w:val="0010554A"/>
    <w:rPr>
      <w:rFonts w:ascii="Segoe UI" w:hAnsi="Segoe UI" w:cs="Segoe UI"/>
      <w:sz w:val="18"/>
      <w:szCs w:val="18"/>
    </w:rPr>
  </w:style>
  <w:style w:type="character" w:customStyle="1" w:styleId="BalloonTextChar">
    <w:name w:val="Balloon Text Char"/>
    <w:basedOn w:val="DefaultParagraphFont"/>
    <w:link w:val="BalloonText"/>
    <w:semiHidden/>
    <w:rsid w:val="00105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8232">
      <w:bodyDiv w:val="1"/>
      <w:marLeft w:val="0"/>
      <w:marRight w:val="0"/>
      <w:marTop w:val="0"/>
      <w:marBottom w:val="0"/>
      <w:divBdr>
        <w:top w:val="none" w:sz="0" w:space="0" w:color="auto"/>
        <w:left w:val="none" w:sz="0" w:space="0" w:color="auto"/>
        <w:bottom w:val="none" w:sz="0" w:space="0" w:color="auto"/>
        <w:right w:val="none" w:sz="0" w:space="0" w:color="auto"/>
      </w:divBdr>
    </w:div>
    <w:div w:id="474027227">
      <w:bodyDiv w:val="1"/>
      <w:marLeft w:val="0"/>
      <w:marRight w:val="0"/>
      <w:marTop w:val="0"/>
      <w:marBottom w:val="0"/>
      <w:divBdr>
        <w:top w:val="none" w:sz="0" w:space="0" w:color="auto"/>
        <w:left w:val="none" w:sz="0" w:space="0" w:color="auto"/>
        <w:bottom w:val="none" w:sz="0" w:space="0" w:color="auto"/>
        <w:right w:val="none" w:sz="0" w:space="0" w:color="auto"/>
      </w:divBdr>
    </w:div>
    <w:div w:id="478569873">
      <w:bodyDiv w:val="1"/>
      <w:marLeft w:val="0"/>
      <w:marRight w:val="0"/>
      <w:marTop w:val="0"/>
      <w:marBottom w:val="0"/>
      <w:divBdr>
        <w:top w:val="none" w:sz="0" w:space="0" w:color="auto"/>
        <w:left w:val="none" w:sz="0" w:space="0" w:color="auto"/>
        <w:bottom w:val="none" w:sz="0" w:space="0" w:color="auto"/>
        <w:right w:val="none" w:sz="0" w:space="0" w:color="auto"/>
      </w:divBdr>
    </w:div>
    <w:div w:id="784537930">
      <w:bodyDiv w:val="1"/>
      <w:marLeft w:val="0"/>
      <w:marRight w:val="0"/>
      <w:marTop w:val="0"/>
      <w:marBottom w:val="0"/>
      <w:divBdr>
        <w:top w:val="none" w:sz="0" w:space="0" w:color="auto"/>
        <w:left w:val="none" w:sz="0" w:space="0" w:color="auto"/>
        <w:bottom w:val="none" w:sz="0" w:space="0" w:color="auto"/>
        <w:right w:val="none" w:sz="0" w:space="0" w:color="auto"/>
      </w:divBdr>
    </w:div>
    <w:div w:id="844637336">
      <w:bodyDiv w:val="1"/>
      <w:marLeft w:val="0"/>
      <w:marRight w:val="0"/>
      <w:marTop w:val="0"/>
      <w:marBottom w:val="0"/>
      <w:divBdr>
        <w:top w:val="none" w:sz="0" w:space="0" w:color="auto"/>
        <w:left w:val="none" w:sz="0" w:space="0" w:color="auto"/>
        <w:bottom w:val="none" w:sz="0" w:space="0" w:color="auto"/>
        <w:right w:val="none" w:sz="0" w:space="0" w:color="auto"/>
      </w:divBdr>
    </w:div>
    <w:div w:id="1345086765">
      <w:bodyDiv w:val="1"/>
      <w:marLeft w:val="0"/>
      <w:marRight w:val="0"/>
      <w:marTop w:val="0"/>
      <w:marBottom w:val="0"/>
      <w:divBdr>
        <w:top w:val="none" w:sz="0" w:space="0" w:color="auto"/>
        <w:left w:val="none" w:sz="0" w:space="0" w:color="auto"/>
        <w:bottom w:val="none" w:sz="0" w:space="0" w:color="auto"/>
        <w:right w:val="none" w:sz="0" w:space="0" w:color="auto"/>
      </w:divBdr>
    </w:div>
    <w:div w:id="1730181367">
      <w:bodyDiv w:val="1"/>
      <w:marLeft w:val="0"/>
      <w:marRight w:val="0"/>
      <w:marTop w:val="0"/>
      <w:marBottom w:val="0"/>
      <w:divBdr>
        <w:top w:val="none" w:sz="0" w:space="0" w:color="auto"/>
        <w:left w:val="none" w:sz="0" w:space="0" w:color="auto"/>
        <w:bottom w:val="none" w:sz="0" w:space="0" w:color="auto"/>
        <w:right w:val="none" w:sz="0" w:space="0" w:color="auto"/>
      </w:divBdr>
    </w:div>
    <w:div w:id="1755784121">
      <w:bodyDiv w:val="1"/>
      <w:marLeft w:val="0"/>
      <w:marRight w:val="0"/>
      <w:marTop w:val="0"/>
      <w:marBottom w:val="0"/>
      <w:divBdr>
        <w:top w:val="none" w:sz="0" w:space="0" w:color="auto"/>
        <w:left w:val="none" w:sz="0" w:space="0" w:color="auto"/>
        <w:bottom w:val="none" w:sz="0" w:space="0" w:color="auto"/>
        <w:right w:val="none" w:sz="0" w:space="0" w:color="auto"/>
      </w:divBdr>
    </w:div>
    <w:div w:id="1798990491">
      <w:bodyDiv w:val="1"/>
      <w:marLeft w:val="0"/>
      <w:marRight w:val="0"/>
      <w:marTop w:val="0"/>
      <w:marBottom w:val="0"/>
      <w:divBdr>
        <w:top w:val="none" w:sz="0" w:space="0" w:color="auto"/>
        <w:left w:val="none" w:sz="0" w:space="0" w:color="auto"/>
        <w:bottom w:val="none" w:sz="0" w:space="0" w:color="auto"/>
        <w:right w:val="none" w:sz="0" w:space="0" w:color="auto"/>
      </w:divBdr>
    </w:div>
    <w:div w:id="1853102736">
      <w:bodyDiv w:val="1"/>
      <w:marLeft w:val="0"/>
      <w:marRight w:val="0"/>
      <w:marTop w:val="0"/>
      <w:marBottom w:val="0"/>
      <w:divBdr>
        <w:top w:val="none" w:sz="0" w:space="0" w:color="auto"/>
        <w:left w:val="none" w:sz="0" w:space="0" w:color="auto"/>
        <w:bottom w:val="none" w:sz="0" w:space="0" w:color="auto"/>
        <w:right w:val="none" w:sz="0" w:space="0" w:color="auto"/>
      </w:divBdr>
    </w:div>
    <w:div w:id="1935940646">
      <w:bodyDiv w:val="1"/>
      <w:marLeft w:val="0"/>
      <w:marRight w:val="0"/>
      <w:marTop w:val="0"/>
      <w:marBottom w:val="0"/>
      <w:divBdr>
        <w:top w:val="none" w:sz="0" w:space="0" w:color="auto"/>
        <w:left w:val="none" w:sz="0" w:space="0" w:color="auto"/>
        <w:bottom w:val="none" w:sz="0" w:space="0" w:color="auto"/>
        <w:right w:val="none" w:sz="0" w:space="0" w:color="auto"/>
      </w:divBdr>
    </w:div>
    <w:div w:id="20610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Template>
  <TotalTime>12</TotalTime>
  <Pages>5</Pages>
  <Words>987</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Christopher Howatt</cp:lastModifiedBy>
  <cp:revision>10</cp:revision>
  <cp:lastPrinted>2016-08-17T21:23:00Z</cp:lastPrinted>
  <dcterms:created xsi:type="dcterms:W3CDTF">2016-08-07T18:23:00Z</dcterms:created>
  <dcterms:modified xsi:type="dcterms:W3CDTF">2016-08-17T21:24:00Z</dcterms:modified>
</cp:coreProperties>
</file>