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5242" w14:textId="77777777" w:rsidR="005A43B5" w:rsidRPr="0049751F" w:rsidRDefault="009F0F9A">
      <w:pPr>
        <w:rPr>
          <w:bCs/>
          <w:smallCaps/>
        </w:rPr>
      </w:pPr>
      <w:r>
        <w:rPr>
          <w:b/>
          <w:bCs/>
          <w:smallCaps/>
        </w:rPr>
        <w:t xml:space="preserve">Year 2, Proper 17, Wednesday: </w:t>
      </w:r>
    </w:p>
    <w:p w14:paraId="7A9F5443" w14:textId="77777777" w:rsidR="009F0F9A" w:rsidRPr="002B3E08" w:rsidRDefault="009F0F9A">
      <w:pPr>
        <w:rPr>
          <w:bCs/>
        </w:rPr>
      </w:pPr>
      <w:r>
        <w:rPr>
          <w:b/>
          <w:bCs/>
          <w:smallCaps/>
        </w:rPr>
        <w:t>Evening Prayer</w:t>
      </w:r>
    </w:p>
    <w:p w14:paraId="4D708793" w14:textId="77777777" w:rsidR="00C504EF" w:rsidRDefault="00C504EF" w:rsidP="00C504EF"/>
    <w:p w14:paraId="710DE858" w14:textId="77777777" w:rsidR="00C504EF" w:rsidRDefault="00C504EF" w:rsidP="00C504EF">
      <w:pPr>
        <w:rPr>
          <w:b/>
          <w:bCs/>
          <w:szCs w:val="20"/>
        </w:rPr>
      </w:pPr>
      <w:r>
        <w:rPr>
          <w:b/>
          <w:bCs/>
        </w:rPr>
        <w:t>For use with the First Lesson</w:t>
      </w:r>
    </w:p>
    <w:p w14:paraId="3D975EEC" w14:textId="77777777" w:rsidR="00C504EF" w:rsidRDefault="00C504EF" w:rsidP="00C504EF">
      <w:pPr>
        <w:rPr>
          <w:bCs/>
        </w:rPr>
      </w:pPr>
      <w:r>
        <w:rPr>
          <w:bCs/>
        </w:rPr>
        <w:t xml:space="preserve">Adapted from </w:t>
      </w:r>
      <w:r>
        <w:rPr>
          <w:bCs/>
          <w:i/>
        </w:rPr>
        <w:t>The Vocabulary of the Church</w:t>
      </w:r>
      <w:r>
        <w:rPr>
          <w:bCs/>
        </w:rPr>
        <w:t xml:space="preserve"> (1960):</w:t>
      </w:r>
    </w:p>
    <w:p w14:paraId="73214D63" w14:textId="77777777" w:rsidR="00C504EF" w:rsidRDefault="00C504EF" w:rsidP="00C504EF">
      <w:pPr>
        <w:rPr>
          <w:bCs/>
        </w:rPr>
      </w:pPr>
    </w:p>
    <w:p w14:paraId="34E1604E" w14:textId="77777777" w:rsidR="00AD66AF" w:rsidRDefault="00AD66AF" w:rsidP="00AD66AF">
      <w:pPr>
        <w:ind w:left="720" w:right="-576"/>
        <w:rPr>
          <w:szCs w:val="20"/>
        </w:rPr>
      </w:pPr>
      <w:r>
        <w:t>Mil'lo</w:t>
      </w:r>
      <w:r>
        <w:tab/>
      </w:r>
      <w:r>
        <w:tab/>
      </w:r>
      <w:r>
        <w:tab/>
      </w:r>
      <w:r>
        <w:tab/>
        <w:t>MIL-lo</w:t>
      </w:r>
    </w:p>
    <w:p w14:paraId="45386E5F" w14:textId="77777777" w:rsidR="00AD66AF" w:rsidRDefault="00AD66AF" w:rsidP="00AD66AF">
      <w:pPr>
        <w:ind w:left="720" w:right="-576"/>
      </w:pPr>
      <w:r>
        <w:t>E'zion-ge'ber</w:t>
      </w:r>
      <w:r>
        <w:tab/>
      </w:r>
      <w:r>
        <w:tab/>
        <w:t>EE-zi-ahn-GEE-bur (hard “G”)</w:t>
      </w:r>
    </w:p>
    <w:p w14:paraId="20EF0AC8" w14:textId="77777777" w:rsidR="00AD66AF" w:rsidRDefault="00AD66AF" w:rsidP="00AD66AF">
      <w:pPr>
        <w:ind w:left="720" w:right="-576"/>
      </w:pPr>
      <w:r>
        <w:t>E'loth</w:t>
      </w:r>
      <w:r>
        <w:tab/>
      </w:r>
      <w:r>
        <w:tab/>
      </w:r>
      <w:r>
        <w:tab/>
      </w:r>
      <w:r>
        <w:tab/>
        <w:t>EE-lath</w:t>
      </w:r>
    </w:p>
    <w:p w14:paraId="0D7D4D16" w14:textId="77777777" w:rsidR="00AD66AF" w:rsidRDefault="00AD66AF" w:rsidP="00AD66AF">
      <w:pPr>
        <w:ind w:left="720" w:right="-576"/>
      </w:pPr>
      <w:r>
        <w:rPr>
          <w:rFonts w:eastAsia="Arial Unicode MS" w:cs="Arial Unicode MS"/>
        </w:rPr>
        <w:t>E</w:t>
      </w:r>
      <w:r>
        <w:rPr>
          <w:rFonts w:cs="Arial"/>
        </w:rPr>
        <w:t>'</w:t>
      </w:r>
      <w:r>
        <w:rPr>
          <w:rFonts w:eastAsia="Arial Unicode MS" w:cs="Arial Unicode MS"/>
        </w:rPr>
        <w:t>dom</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t>EE-duhm</w:t>
      </w:r>
    </w:p>
    <w:p w14:paraId="1B0301D6" w14:textId="77777777" w:rsidR="00AD66AF" w:rsidRDefault="00AD66AF" w:rsidP="00AD66AF">
      <w:pPr>
        <w:ind w:left="720" w:right="-576"/>
      </w:pPr>
      <w:r>
        <w:rPr>
          <w:iCs/>
        </w:rPr>
        <w:t>O'phir</w:t>
      </w:r>
      <w:r>
        <w:rPr>
          <w:iCs/>
        </w:rPr>
        <w:tab/>
      </w:r>
      <w:r>
        <w:rPr>
          <w:iCs/>
        </w:rPr>
        <w:tab/>
      </w:r>
      <w:r>
        <w:rPr>
          <w:iCs/>
        </w:rPr>
        <w:tab/>
      </w:r>
      <w:r>
        <w:rPr>
          <w:iCs/>
        </w:rPr>
        <w:tab/>
        <w:t>OH-fear</w:t>
      </w:r>
    </w:p>
    <w:p w14:paraId="5D6A3519" w14:textId="2E1F35B3" w:rsidR="00AD66AF" w:rsidRDefault="00AD66AF" w:rsidP="00AD66AF">
      <w:pPr>
        <w:ind w:left="720" w:right="-576"/>
        <w:rPr>
          <w:iCs/>
        </w:rPr>
      </w:pPr>
      <w:r>
        <w:t>al</w:t>
      </w:r>
      <w:r w:rsidR="00304657">
        <w:rPr>
          <w:iCs/>
        </w:rPr>
        <w:t>'</w:t>
      </w:r>
      <w:r>
        <w:t>mug</w:t>
      </w:r>
      <w:r>
        <w:tab/>
      </w:r>
      <w:r>
        <w:tab/>
      </w:r>
      <w:r>
        <w:tab/>
      </w:r>
      <w:r>
        <w:tab/>
        <w:t>AL-muhg</w:t>
      </w:r>
    </w:p>
    <w:p w14:paraId="5131C22C" w14:textId="77777777" w:rsidR="009F0F9A" w:rsidRPr="002B3E08" w:rsidRDefault="009F0F9A"/>
    <w:p w14:paraId="7CF2F530" w14:textId="77777777" w:rsidR="009F0F9A" w:rsidRPr="002B3E08" w:rsidRDefault="009F0F9A">
      <w:pPr>
        <w:pStyle w:val="Header"/>
        <w:tabs>
          <w:tab w:val="clear" w:pos="4320"/>
          <w:tab w:val="clear" w:pos="8640"/>
        </w:tabs>
      </w:pPr>
    </w:p>
    <w:p w14:paraId="0FB51F29" w14:textId="77777777" w:rsidR="009F0F9A" w:rsidRPr="0049751F" w:rsidRDefault="009F0F9A">
      <w:pPr>
        <w:rPr>
          <w:iCs/>
        </w:rPr>
      </w:pPr>
      <w:r>
        <w:rPr>
          <w:i/>
          <w:iCs/>
        </w:rPr>
        <w:t>The First Lesson.</w:t>
      </w:r>
      <w:r w:rsidR="0049751F">
        <w:rPr>
          <w:i/>
          <w:iCs/>
        </w:rPr>
        <w:t xml:space="preserve"> </w:t>
      </w:r>
      <w:r>
        <w:rPr>
          <w:i/>
          <w:iCs/>
        </w:rPr>
        <w:t>The Reader begins</w:t>
      </w:r>
    </w:p>
    <w:p w14:paraId="327930F3" w14:textId="77777777" w:rsidR="009F0F9A" w:rsidRPr="0049751F" w:rsidRDefault="009F0F9A">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First Book of the Kings</w:t>
      </w:r>
    </w:p>
    <w:p w14:paraId="5E530E8B" w14:textId="77777777" w:rsidR="001950F3" w:rsidRDefault="00C504EF">
      <w:r>
        <w:t xml:space="preserve">But </w:t>
      </w:r>
      <w:r w:rsidR="009F0F9A">
        <w:t>Pharaoh’s daughter went up from the city of David to her own house which Solomon had built for her; then he built the Mil</w:t>
      </w:r>
      <w:r>
        <w:t>'</w:t>
      </w:r>
      <w:r w:rsidR="009F0F9A">
        <w:t>lo.</w:t>
      </w:r>
      <w:r w:rsidR="0049751F">
        <w:t xml:space="preserve"> </w:t>
      </w:r>
      <w:r w:rsidR="009F0F9A">
        <w:t xml:space="preserve">Three times a year Solomon used to offer up burnt offerings and peace offerings upon the altar which he built to the </w:t>
      </w:r>
      <w:r w:rsidR="009F0F9A">
        <w:rPr>
          <w:smallCaps/>
        </w:rPr>
        <w:t>Lord</w:t>
      </w:r>
      <w:r w:rsidR="009F0F9A">
        <w:t xml:space="preserve">, burning incense before the </w:t>
      </w:r>
      <w:r w:rsidR="009F0F9A">
        <w:rPr>
          <w:smallCaps/>
        </w:rPr>
        <w:t>Lord</w:t>
      </w:r>
      <w:r w:rsidR="009F0F9A">
        <w:t>.</w:t>
      </w:r>
      <w:r w:rsidR="0049751F">
        <w:t xml:space="preserve"> </w:t>
      </w:r>
      <w:r w:rsidR="009F0F9A">
        <w:t>So he finished the house.</w:t>
      </w:r>
      <w:r w:rsidR="0049751F">
        <w:t xml:space="preserve"> </w:t>
      </w:r>
      <w:r w:rsidR="009F0F9A">
        <w:t xml:space="preserve">King Solomon built a fleet of ships at </w:t>
      </w:r>
    </w:p>
    <w:p w14:paraId="6E57B7EF" w14:textId="64F1645C" w:rsidR="009F0F9A" w:rsidRDefault="009F0F9A">
      <w:r>
        <w:t>E'zion-ge'ber, which is near E</w:t>
      </w:r>
      <w:r w:rsidR="00C504EF">
        <w:t>'</w:t>
      </w:r>
      <w:r>
        <w:t>loth on the shore of the Red Sea, in the land of E</w:t>
      </w:r>
      <w:r w:rsidR="001950F3">
        <w:t>'</w:t>
      </w:r>
      <w:r>
        <w:t>dom.</w:t>
      </w:r>
      <w:r w:rsidR="0049751F">
        <w:t xml:space="preserve"> </w:t>
      </w:r>
      <w:r>
        <w:t xml:space="preserve">And Hiram sent with the fleet his servants, seamen who were familiar with </w:t>
      </w:r>
      <w:r>
        <w:lastRenderedPageBreak/>
        <w:t>the sea, together with the servants of Solomon; and they went to O</w:t>
      </w:r>
      <w:r w:rsidR="00AD66AF">
        <w:t>'</w:t>
      </w:r>
      <w:r>
        <w:t>phir, and brought from there gold, to the amount of four hundred and twenty talents; and they brought it to King Solomon.</w:t>
      </w:r>
      <w:r w:rsidR="0049751F">
        <w:t xml:space="preserve"> </w:t>
      </w:r>
      <w:r>
        <w:t xml:space="preserve">Now when the queen of </w:t>
      </w:r>
      <w:smartTag w:uri="urn:schemas-microsoft-com:office:smarttags" w:element="country-region">
        <w:smartTag w:uri="urn:schemas-microsoft-com:office:smarttags" w:element="place">
          <w:r>
            <w:t>Sheba</w:t>
          </w:r>
        </w:smartTag>
      </w:smartTag>
      <w:r>
        <w:t xml:space="preserve"> heard of the fame of Solomon concerning the name of the </w:t>
      </w:r>
      <w:r>
        <w:rPr>
          <w:smallCaps/>
        </w:rPr>
        <w:t>Lord</w:t>
      </w:r>
      <w:r>
        <w:t>, she came to test him with hard questions.</w:t>
      </w:r>
      <w:r w:rsidR="0049751F">
        <w:t xml:space="preserve"> </w:t>
      </w:r>
      <w:r>
        <w:t xml:space="preserve">She came to </w:t>
      </w:r>
      <w:smartTag w:uri="urn:schemas-microsoft-com:office:smarttags" w:element="City">
        <w:smartTag w:uri="urn:schemas-microsoft-com:office:smarttags" w:element="place">
          <w:r>
            <w:t>Jerusalem</w:t>
          </w:r>
        </w:smartTag>
      </w:smartTag>
      <w:r>
        <w:t xml:space="preserve"> with a very great retinue, with camels bearing spices, and very much gold, and precious stones; and when she came to Solomon, she told him all that was on her mind.</w:t>
      </w:r>
      <w:r w:rsidR="0049751F">
        <w:t xml:space="preserve"> </w:t>
      </w:r>
      <w:r>
        <w:t>And Solomon answered all her questions; there was nothing hidden from the king which he could not explain to her.</w:t>
      </w:r>
      <w:r w:rsidR="0049751F">
        <w:t xml:space="preserve"> </w:t>
      </w:r>
      <w:r>
        <w:t xml:space="preserve">And when the queen of Sheba had seen all the wisdom of Solomon, the house that he had built, the food of his table, the seating of his officials, and the attendance of his servants, their clothing, his cupbearers, and his burnt offerings which he offered at the house of the </w:t>
      </w:r>
      <w:r>
        <w:rPr>
          <w:smallCaps/>
        </w:rPr>
        <w:t>Lord</w:t>
      </w:r>
      <w:r>
        <w:t>, there was no more spirit in her.</w:t>
      </w:r>
      <w:r w:rsidR="0049751F">
        <w:t xml:space="preserve"> </w:t>
      </w:r>
      <w:r>
        <w:t>And she said to the king, “The report was true which I heard in my own land of your affairs and of your wisdom, but I did not believe the reports until I came and my own eyes had seen it; and, behold, the half was not told me; your wisdom and prosperity surpass the report which I heard.</w:t>
      </w:r>
      <w:r w:rsidR="0049751F">
        <w:t xml:space="preserve"> </w:t>
      </w:r>
      <w:r>
        <w:t xml:space="preserve">Happy are your wives! Happy are these your servants, who continually stand before you and hear your wisdom! Blessed be </w:t>
      </w:r>
      <w:r>
        <w:lastRenderedPageBreak/>
        <w:t xml:space="preserve">the </w:t>
      </w:r>
      <w:r>
        <w:rPr>
          <w:smallCaps/>
        </w:rPr>
        <w:t>Lord</w:t>
      </w:r>
      <w:r>
        <w:t xml:space="preserve"> your God, who has delighted in you and set you on the throne of </w:t>
      </w:r>
      <w:smartTag w:uri="urn:schemas-microsoft-com:office:smarttags" w:element="country-region">
        <w:smartTag w:uri="urn:schemas-microsoft-com:office:smarttags" w:element="place">
          <w:r>
            <w:t>Israel</w:t>
          </w:r>
        </w:smartTag>
      </w:smartTag>
      <w:r>
        <w:t xml:space="preserve">! Because the </w:t>
      </w:r>
      <w:r>
        <w:rPr>
          <w:smallCaps/>
        </w:rPr>
        <w:t>Lord</w:t>
      </w:r>
      <w:r>
        <w:t xml:space="preserve"> loved </w:t>
      </w:r>
      <w:smartTag w:uri="urn:schemas-microsoft-com:office:smarttags" w:element="country-region">
        <w:smartTag w:uri="urn:schemas-microsoft-com:office:smarttags" w:element="place">
          <w:r>
            <w:t>Israel</w:t>
          </w:r>
        </w:smartTag>
      </w:smartTag>
      <w:r>
        <w:t xml:space="preserve"> for ever, he has made you king, that you may execute justice and righteousness.”</w:t>
      </w:r>
      <w:r w:rsidR="0049751F">
        <w:t xml:space="preserve"> </w:t>
      </w:r>
      <w:r>
        <w:t xml:space="preserve">Then she gave the king a hundred and twenty talents of gold, and a very great quantity of spices, and precious stones; never again came such an abundance of spices as these which the queen of </w:t>
      </w:r>
      <w:smartTag w:uri="urn:schemas-microsoft-com:office:smarttags" w:element="country-region">
        <w:smartTag w:uri="urn:schemas-microsoft-com:office:smarttags" w:element="place">
          <w:r>
            <w:t>Sheba</w:t>
          </w:r>
        </w:smartTag>
      </w:smartTag>
      <w:r>
        <w:t xml:space="preserve"> gave to King Solomon.</w:t>
      </w:r>
      <w:r w:rsidR="0049751F">
        <w:t xml:space="preserve"> </w:t>
      </w:r>
      <w:r>
        <w:t>Moreover the fleet of Hiram, which brought gold from O</w:t>
      </w:r>
      <w:r w:rsidR="00304657">
        <w:rPr>
          <w:iCs/>
        </w:rPr>
        <w:t>'</w:t>
      </w:r>
      <w:r>
        <w:t>phir, brought from O</w:t>
      </w:r>
      <w:r w:rsidR="00304657">
        <w:rPr>
          <w:iCs/>
        </w:rPr>
        <w:t>'</w:t>
      </w:r>
      <w:r>
        <w:t>phir a very great amount of al</w:t>
      </w:r>
      <w:r w:rsidR="00304657">
        <w:rPr>
          <w:iCs/>
        </w:rPr>
        <w:t>'</w:t>
      </w:r>
      <w:r>
        <w:t>mug wood and precious stones.</w:t>
      </w:r>
      <w:r w:rsidR="0049751F">
        <w:t xml:space="preserve"> </w:t>
      </w:r>
      <w:r>
        <w:t xml:space="preserve">And the king made of the almug wood supports for the house of the </w:t>
      </w:r>
      <w:r>
        <w:rPr>
          <w:smallCaps/>
        </w:rPr>
        <w:t>Lord</w:t>
      </w:r>
      <w:r>
        <w:t>, and for the king’s house, lyres also and harps for the singers; no such almug wood has come or been seen, to this day.</w:t>
      </w:r>
      <w:r w:rsidR="0049751F">
        <w:t xml:space="preserve"> </w:t>
      </w:r>
      <w:r>
        <w:t xml:space="preserve">And King Solomon gave to the queen of </w:t>
      </w:r>
      <w:smartTag w:uri="urn:schemas-microsoft-com:office:smarttags" w:element="country-region">
        <w:smartTag w:uri="urn:schemas-microsoft-com:office:smarttags" w:element="place">
          <w:r>
            <w:t>Sheba</w:t>
          </w:r>
        </w:smartTag>
      </w:smartTag>
      <w:r>
        <w:t xml:space="preserve"> all that she desired, whatever she asked besides what was given her by the bounty of King Solomon.</w:t>
      </w:r>
      <w:r w:rsidR="0049751F">
        <w:t xml:space="preserve"> </w:t>
      </w:r>
      <w:r>
        <w:t>So she turned and went back to he</w:t>
      </w:r>
      <w:r w:rsidR="0049751F">
        <w:t>r own land, with her servants.</w:t>
      </w:r>
    </w:p>
    <w:p w14:paraId="36384DFA" w14:textId="77777777" w:rsidR="009F0F9A" w:rsidRDefault="009F0F9A">
      <w:r>
        <w:rPr>
          <w:i/>
          <w:iCs/>
        </w:rPr>
        <w:t>The Reader concludes</w:t>
      </w:r>
      <w:r>
        <w:tab/>
        <w:t>The Word of the Lord.</w:t>
      </w:r>
    </w:p>
    <w:p w14:paraId="291436EE" w14:textId="77777777" w:rsidR="009F0F9A" w:rsidRDefault="009F0F9A"/>
    <w:p w14:paraId="078C0A67" w14:textId="17520D8F" w:rsidR="001950F3" w:rsidRDefault="001950F3">
      <w:r>
        <w:br w:type="page"/>
      </w:r>
    </w:p>
    <w:p w14:paraId="3150E664" w14:textId="26D002C4" w:rsidR="001950F3" w:rsidRDefault="001950F3" w:rsidP="001950F3">
      <w:pPr>
        <w:rPr>
          <w:b/>
          <w:bCs/>
          <w:szCs w:val="20"/>
        </w:rPr>
      </w:pPr>
      <w:r>
        <w:rPr>
          <w:b/>
          <w:bCs/>
        </w:rPr>
        <w:lastRenderedPageBreak/>
        <w:t xml:space="preserve">For use with the </w:t>
      </w:r>
      <w:r w:rsidR="00A67969">
        <w:rPr>
          <w:b/>
          <w:bCs/>
        </w:rPr>
        <w:t>Second</w:t>
      </w:r>
      <w:r>
        <w:rPr>
          <w:b/>
          <w:bCs/>
        </w:rPr>
        <w:t xml:space="preserve"> Lesson</w:t>
      </w:r>
    </w:p>
    <w:p w14:paraId="07A36093" w14:textId="77777777" w:rsidR="001950F3" w:rsidRDefault="001950F3" w:rsidP="001950F3">
      <w:pPr>
        <w:rPr>
          <w:bCs/>
        </w:rPr>
      </w:pPr>
      <w:r>
        <w:rPr>
          <w:bCs/>
        </w:rPr>
        <w:t xml:space="preserve">Adapted from </w:t>
      </w:r>
      <w:r>
        <w:rPr>
          <w:bCs/>
          <w:i/>
        </w:rPr>
        <w:t>The Vocabulary of the Church</w:t>
      </w:r>
      <w:r>
        <w:rPr>
          <w:bCs/>
        </w:rPr>
        <w:t xml:space="preserve"> (1960):</w:t>
      </w:r>
    </w:p>
    <w:p w14:paraId="21BC9D81" w14:textId="77777777" w:rsidR="001950F3" w:rsidRDefault="001950F3" w:rsidP="001950F3">
      <w:pPr>
        <w:rPr>
          <w:bCs/>
          <w:szCs w:val="44"/>
        </w:rPr>
      </w:pPr>
    </w:p>
    <w:p w14:paraId="6D5BA769" w14:textId="36A1FDA8" w:rsidR="001950F3" w:rsidRDefault="001950F3" w:rsidP="001950F3">
      <w:pPr>
        <w:ind w:left="1440"/>
        <w:rPr>
          <w:bCs/>
        </w:rPr>
      </w:pPr>
      <w:bookmarkStart w:id="0" w:name="_Hlk519154132"/>
      <w:r>
        <w:t>Jude'a</w:t>
      </w:r>
      <w:r>
        <w:rPr>
          <w:bCs/>
        </w:rPr>
        <w:tab/>
      </w:r>
      <w:r>
        <w:rPr>
          <w:bCs/>
        </w:rPr>
        <w:tab/>
      </w:r>
      <w:r>
        <w:rPr>
          <w:bCs/>
        </w:rPr>
        <w:tab/>
      </w:r>
      <w:r>
        <w:rPr>
          <w:bCs/>
        </w:rPr>
        <w:tab/>
        <w:t>juu-DEE-uh</w:t>
      </w:r>
      <w:bookmarkEnd w:id="0"/>
    </w:p>
    <w:p w14:paraId="785C1FDC" w14:textId="77777777" w:rsidR="00A67969" w:rsidRDefault="00A67969" w:rsidP="00A67969">
      <w:pPr>
        <w:ind w:left="1440"/>
        <w:rPr>
          <w:szCs w:val="44"/>
        </w:rPr>
      </w:pPr>
      <w:r>
        <w:t>Caesare'a</w:t>
      </w:r>
      <w:r>
        <w:tab/>
      </w:r>
      <w:r>
        <w:tab/>
      </w:r>
      <w:r>
        <w:tab/>
        <w:t>ses-uh-REE-uh</w:t>
      </w:r>
    </w:p>
    <w:p w14:paraId="7F8CD6B1" w14:textId="1506CEDB" w:rsidR="00A67969" w:rsidRDefault="00A67969" w:rsidP="001950F3">
      <w:pPr>
        <w:ind w:left="1440"/>
        <w:rPr>
          <w:bCs/>
          <w:szCs w:val="44"/>
        </w:rPr>
      </w:pPr>
      <w:r>
        <w:t>Si'don</w:t>
      </w:r>
      <w:r>
        <w:tab/>
      </w:r>
      <w:r>
        <w:tab/>
      </w:r>
      <w:r>
        <w:tab/>
      </w:r>
      <w:r>
        <w:tab/>
        <w:t>SIGH-duhn</w:t>
      </w:r>
    </w:p>
    <w:p w14:paraId="17C1BEB6" w14:textId="77777777" w:rsidR="001950F3" w:rsidRDefault="001950F3" w:rsidP="001950F3"/>
    <w:p w14:paraId="41DEDCBF" w14:textId="77777777" w:rsidR="009F0F9A" w:rsidRDefault="009F0F9A"/>
    <w:p w14:paraId="2277BEE7" w14:textId="77777777" w:rsidR="009F0F9A" w:rsidRDefault="009F0F9A">
      <w:pPr>
        <w:rPr>
          <w:i/>
          <w:iCs/>
        </w:rPr>
      </w:pPr>
      <w:r>
        <w:rPr>
          <w:i/>
          <w:iCs/>
        </w:rPr>
        <w:t>The Se</w:t>
      </w:r>
      <w:r w:rsidR="004C1A9E">
        <w:rPr>
          <w:i/>
          <w:iCs/>
        </w:rPr>
        <w:t>cond Lesson.</w:t>
      </w:r>
      <w:r w:rsidR="0049751F">
        <w:rPr>
          <w:i/>
          <w:iCs/>
        </w:rPr>
        <w:t xml:space="preserve"> </w:t>
      </w:r>
      <w:r w:rsidR="004C1A9E">
        <w:rPr>
          <w:i/>
          <w:iCs/>
        </w:rPr>
        <w:t>The Reader begins</w:t>
      </w:r>
    </w:p>
    <w:p w14:paraId="66E36135" w14:textId="77777777" w:rsidR="009F0F9A" w:rsidRDefault="009F0F9A">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Acts of the Apostles</w:t>
      </w:r>
    </w:p>
    <w:p w14:paraId="3C151E6C" w14:textId="7B78FCEF" w:rsidR="009F0F9A" w:rsidRDefault="009F0F9A">
      <w:r>
        <w:t>When day came, there was no small stir among the soldiers over what had become of Peter.</w:t>
      </w:r>
      <w:r w:rsidR="0049751F">
        <w:t xml:space="preserve"> </w:t>
      </w:r>
      <w:r>
        <w:t>And when Herod had sought for him and could not find him, he examined the sentries and ordered that they should be put to death.</w:t>
      </w:r>
      <w:r w:rsidR="0049751F">
        <w:t xml:space="preserve"> </w:t>
      </w:r>
      <w:r>
        <w:t>Then he went down from Jude</w:t>
      </w:r>
      <w:r w:rsidR="001950F3">
        <w:t>'</w:t>
      </w:r>
      <w:r>
        <w:t>a to Caesare'a, and remained there.</w:t>
      </w:r>
      <w:r w:rsidR="0049751F">
        <w:t xml:space="preserve"> </w:t>
      </w:r>
      <w:r>
        <w:t>Now Herod was angry with the people of Tyre and Si</w:t>
      </w:r>
      <w:r w:rsidR="00A67969">
        <w:t>'</w:t>
      </w:r>
      <w:r>
        <w:t>don; and they came to him in a body, and having persuaded Blastus, the king’s chamberlain, they asked for peace, because their country depended on the king’s country for food.</w:t>
      </w:r>
      <w:r w:rsidR="0049751F">
        <w:t xml:space="preserve"> </w:t>
      </w:r>
      <w:r>
        <w:t>On an appointed day Herod put on his royal robes, took his seat upon the throne, and made an oration to them.</w:t>
      </w:r>
      <w:r w:rsidR="0049751F">
        <w:t xml:space="preserve"> </w:t>
      </w:r>
      <w:r>
        <w:t>And the people shouted, “The voice of a god, and not of man!” Immediately an angel of the Lord smote him, because he did not give God the glory; and he was eaten by worms and died.</w:t>
      </w:r>
      <w:r w:rsidR="0049751F">
        <w:t xml:space="preserve"> </w:t>
      </w:r>
      <w:r>
        <w:t xml:space="preserve">But the word of God </w:t>
      </w:r>
      <w:r>
        <w:lastRenderedPageBreak/>
        <w:t>grew and multiplied.</w:t>
      </w:r>
      <w:r w:rsidR="0049751F">
        <w:t xml:space="preserve"> </w:t>
      </w:r>
      <w:r>
        <w:t>And Barnabas and Saul returned from Jerusalem when they had fulfilled their mission, bringing with them J</w:t>
      </w:r>
      <w:r w:rsidR="0049751F">
        <w:t>ohn whose other name was Mark.</w:t>
      </w:r>
    </w:p>
    <w:p w14:paraId="113CEBDB" w14:textId="3145BA06" w:rsidR="009F0F9A" w:rsidRDefault="009F0F9A">
      <w:r>
        <w:rPr>
          <w:i/>
          <w:iCs/>
        </w:rPr>
        <w:t>The Reader concludes</w:t>
      </w:r>
      <w:r>
        <w:tab/>
        <w:t>The Word of the Lord.</w:t>
      </w:r>
      <w:r w:rsidR="00304657">
        <w:t xml:space="preserve"> </w:t>
      </w:r>
    </w:p>
    <w:sectPr w:rsidR="009F0F9A" w:rsidSect="005A43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009E" w14:textId="77777777" w:rsidR="00E60371" w:rsidRDefault="00E60371">
      <w:r>
        <w:separator/>
      </w:r>
    </w:p>
  </w:endnote>
  <w:endnote w:type="continuationSeparator" w:id="0">
    <w:p w14:paraId="0A949B46" w14:textId="77777777" w:rsidR="00E60371" w:rsidRDefault="00E6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0084" w14:textId="77777777" w:rsidR="00526E58" w:rsidRDefault="00526E58">
    <w:pPr>
      <w:pStyle w:val="Footer"/>
      <w:rPr>
        <w:smallCaps/>
        <w:sz w:val="24"/>
      </w:rPr>
    </w:pPr>
    <w:r>
      <w:rPr>
        <w:smallCaps/>
        <w:sz w:val="24"/>
      </w:rPr>
      <w:t>Year 2, Proper 17,</w:t>
    </w:r>
    <w:r w:rsidR="009F0F9A">
      <w:rPr>
        <w:smallCaps/>
        <w:sz w:val="24"/>
      </w:rPr>
      <w:t xml:space="preserve"> Wednesd</w:t>
    </w:r>
    <w:r>
      <w:rPr>
        <w:smallCaps/>
        <w:sz w:val="24"/>
      </w:rPr>
      <w:t>ay: Evening Prayer</w:t>
    </w:r>
  </w:p>
  <w:p w14:paraId="38386F5E" w14:textId="77777777" w:rsidR="009F0F9A" w:rsidRPr="0049751F" w:rsidRDefault="009F0F9A">
    <w:pPr>
      <w:pStyle w:val="Footer"/>
      <w:rPr>
        <w:smallCaps/>
        <w:sz w:val="24"/>
      </w:rPr>
    </w:pPr>
    <w:r>
      <w:rPr>
        <w:smallCaps/>
        <w:sz w:val="24"/>
      </w:rPr>
      <w:t>1 Kings 9:24</w:t>
    </w:r>
    <w:r w:rsidR="00C504EF">
      <w:rPr>
        <w:smallCaps/>
        <w:sz w:val="24"/>
      </w:rPr>
      <w:t>–</w:t>
    </w:r>
    <w:r>
      <w:rPr>
        <w:smallCaps/>
        <w:sz w:val="24"/>
      </w:rPr>
      <w:t>10:13; Acts 12:18</w:t>
    </w:r>
    <w:r w:rsidR="00C504EF">
      <w:rPr>
        <w:smallCaps/>
        <w:sz w:val="24"/>
      </w:rPr>
      <w:t>–</w:t>
    </w:r>
    <w:r>
      <w:rPr>
        <w:smallCaps/>
        <w:sz w:val="24"/>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E322" w14:textId="77777777" w:rsidR="00E60371" w:rsidRDefault="00E60371">
      <w:r>
        <w:separator/>
      </w:r>
    </w:p>
  </w:footnote>
  <w:footnote w:type="continuationSeparator" w:id="0">
    <w:p w14:paraId="29FC4641" w14:textId="77777777" w:rsidR="00E60371" w:rsidRDefault="00E6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9E"/>
    <w:rsid w:val="001950F3"/>
    <w:rsid w:val="002B3E08"/>
    <w:rsid w:val="00304657"/>
    <w:rsid w:val="0049751F"/>
    <w:rsid w:val="004C1A9E"/>
    <w:rsid w:val="00526E58"/>
    <w:rsid w:val="005A43B5"/>
    <w:rsid w:val="007715DF"/>
    <w:rsid w:val="009D25F3"/>
    <w:rsid w:val="009F0F9A"/>
    <w:rsid w:val="00A67969"/>
    <w:rsid w:val="00AD66AF"/>
    <w:rsid w:val="00B303C5"/>
    <w:rsid w:val="00C504EF"/>
    <w:rsid w:val="00E6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371157"/>
  <w15:docId w15:val="{C17EECC0-8C58-40DE-91AA-B0FE9EA5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304657"/>
    <w:rPr>
      <w:rFonts w:ascii="Segoe UI" w:hAnsi="Segoe UI" w:cs="Segoe UI"/>
      <w:sz w:val="18"/>
      <w:szCs w:val="18"/>
    </w:rPr>
  </w:style>
  <w:style w:type="character" w:customStyle="1" w:styleId="BalloonTextChar">
    <w:name w:val="Balloon Text Char"/>
    <w:basedOn w:val="DefaultParagraphFont"/>
    <w:link w:val="BalloonText"/>
    <w:semiHidden/>
    <w:rsid w:val="00304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1679">
      <w:bodyDiv w:val="1"/>
      <w:marLeft w:val="0"/>
      <w:marRight w:val="0"/>
      <w:marTop w:val="0"/>
      <w:marBottom w:val="0"/>
      <w:divBdr>
        <w:top w:val="none" w:sz="0" w:space="0" w:color="auto"/>
        <w:left w:val="none" w:sz="0" w:space="0" w:color="auto"/>
        <w:bottom w:val="none" w:sz="0" w:space="0" w:color="auto"/>
        <w:right w:val="none" w:sz="0" w:space="0" w:color="auto"/>
      </w:divBdr>
    </w:div>
    <w:div w:id="940991518">
      <w:bodyDiv w:val="1"/>
      <w:marLeft w:val="0"/>
      <w:marRight w:val="0"/>
      <w:marTop w:val="0"/>
      <w:marBottom w:val="0"/>
      <w:divBdr>
        <w:top w:val="none" w:sz="0" w:space="0" w:color="auto"/>
        <w:left w:val="none" w:sz="0" w:space="0" w:color="auto"/>
        <w:bottom w:val="none" w:sz="0" w:space="0" w:color="auto"/>
        <w:right w:val="none" w:sz="0" w:space="0" w:color="auto"/>
      </w:divBdr>
    </w:div>
    <w:div w:id="1140683705">
      <w:bodyDiv w:val="1"/>
      <w:marLeft w:val="0"/>
      <w:marRight w:val="0"/>
      <w:marTop w:val="0"/>
      <w:marBottom w:val="0"/>
      <w:divBdr>
        <w:top w:val="none" w:sz="0" w:space="0" w:color="auto"/>
        <w:left w:val="none" w:sz="0" w:space="0" w:color="auto"/>
        <w:bottom w:val="none" w:sz="0" w:space="0" w:color="auto"/>
        <w:right w:val="none" w:sz="0" w:space="0" w:color="auto"/>
      </w:divBdr>
    </w:div>
    <w:div w:id="1145051841">
      <w:bodyDiv w:val="1"/>
      <w:marLeft w:val="0"/>
      <w:marRight w:val="0"/>
      <w:marTop w:val="0"/>
      <w:marBottom w:val="0"/>
      <w:divBdr>
        <w:top w:val="none" w:sz="0" w:space="0" w:color="auto"/>
        <w:left w:val="none" w:sz="0" w:space="0" w:color="auto"/>
        <w:bottom w:val="none" w:sz="0" w:space="0" w:color="auto"/>
        <w:right w:val="none" w:sz="0" w:space="0" w:color="auto"/>
      </w:divBdr>
    </w:div>
    <w:div w:id="1338849010">
      <w:bodyDiv w:val="1"/>
      <w:marLeft w:val="0"/>
      <w:marRight w:val="0"/>
      <w:marTop w:val="0"/>
      <w:marBottom w:val="0"/>
      <w:divBdr>
        <w:top w:val="none" w:sz="0" w:space="0" w:color="auto"/>
        <w:left w:val="none" w:sz="0" w:space="0" w:color="auto"/>
        <w:bottom w:val="none" w:sz="0" w:space="0" w:color="auto"/>
        <w:right w:val="none" w:sz="0" w:space="0" w:color="auto"/>
      </w:divBdr>
    </w:div>
    <w:div w:id="1486244097">
      <w:bodyDiv w:val="1"/>
      <w:marLeft w:val="0"/>
      <w:marRight w:val="0"/>
      <w:marTop w:val="0"/>
      <w:marBottom w:val="0"/>
      <w:divBdr>
        <w:top w:val="none" w:sz="0" w:space="0" w:color="auto"/>
        <w:left w:val="none" w:sz="0" w:space="0" w:color="auto"/>
        <w:bottom w:val="none" w:sz="0" w:space="0" w:color="auto"/>
        <w:right w:val="none" w:sz="0" w:space="0" w:color="auto"/>
      </w:divBdr>
    </w:div>
    <w:div w:id="1582520856">
      <w:bodyDiv w:val="1"/>
      <w:marLeft w:val="0"/>
      <w:marRight w:val="0"/>
      <w:marTop w:val="0"/>
      <w:marBottom w:val="0"/>
      <w:divBdr>
        <w:top w:val="none" w:sz="0" w:space="0" w:color="auto"/>
        <w:left w:val="none" w:sz="0" w:space="0" w:color="auto"/>
        <w:bottom w:val="none" w:sz="0" w:space="0" w:color="auto"/>
        <w:right w:val="none" w:sz="0" w:space="0" w:color="auto"/>
      </w:divBdr>
    </w:div>
    <w:div w:id="21265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16</TotalTime>
  <Pages>5</Pages>
  <Words>810</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2020-08-26T19:15:00Z</cp:lastPrinted>
  <dcterms:created xsi:type="dcterms:W3CDTF">2012-10-09T21:18:00Z</dcterms:created>
  <dcterms:modified xsi:type="dcterms:W3CDTF">2020-08-26T19:15:00Z</dcterms:modified>
</cp:coreProperties>
</file>