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23DCF" w14:textId="77777777" w:rsidR="00143AE3" w:rsidRPr="008554E3" w:rsidRDefault="00143AE3">
      <w:pPr>
        <w:rPr>
          <w:bCs/>
        </w:rPr>
      </w:pPr>
      <w:r>
        <w:rPr>
          <w:b/>
          <w:bCs/>
          <w:smallCaps/>
        </w:rPr>
        <w:t>Year 2, Proper 17, Thursday: Evening Prayer</w:t>
      </w:r>
    </w:p>
    <w:p w14:paraId="44E8AD62" w14:textId="77777777" w:rsidR="00D31ECA" w:rsidRDefault="00D31ECA" w:rsidP="00D31ECA">
      <w:pPr>
        <w:rPr>
          <w:szCs w:val="44"/>
        </w:rPr>
      </w:pPr>
    </w:p>
    <w:p w14:paraId="2D5060CB" w14:textId="77777777" w:rsidR="00D31ECA" w:rsidRDefault="00D31ECA" w:rsidP="00D31ECA">
      <w:pPr>
        <w:rPr>
          <w:b/>
          <w:bCs/>
          <w:szCs w:val="20"/>
        </w:rPr>
      </w:pPr>
      <w:r>
        <w:rPr>
          <w:b/>
          <w:bCs/>
        </w:rPr>
        <w:t>For use with the First Lesson</w:t>
      </w:r>
    </w:p>
    <w:p w14:paraId="7F9E1D90" w14:textId="77777777" w:rsidR="00D31ECA" w:rsidRDefault="00D31ECA" w:rsidP="00D31ECA">
      <w:pPr>
        <w:rPr>
          <w:bCs/>
        </w:rPr>
      </w:pPr>
      <w:r>
        <w:rPr>
          <w:bCs/>
        </w:rPr>
        <w:t xml:space="preserve">Adapted from </w:t>
      </w:r>
      <w:r>
        <w:rPr>
          <w:bCs/>
          <w:i/>
          <w:iCs/>
        </w:rPr>
        <w:t>The Vocabulary of the Church</w:t>
      </w:r>
      <w:r>
        <w:rPr>
          <w:bCs/>
        </w:rPr>
        <w:t xml:space="preserve"> (1960):</w:t>
      </w:r>
    </w:p>
    <w:p w14:paraId="6FE12B00" w14:textId="77777777" w:rsidR="00D31ECA" w:rsidRDefault="00D31ECA" w:rsidP="00D31ECA">
      <w:pPr>
        <w:rPr>
          <w:bCs/>
          <w:szCs w:val="20"/>
        </w:rPr>
      </w:pPr>
    </w:p>
    <w:p w14:paraId="2C3B8B6C" w14:textId="77777777" w:rsidR="00D31ECA" w:rsidRDefault="00D31ECA" w:rsidP="00D31ECA">
      <w:pPr>
        <w:ind w:left="1440"/>
        <w:rPr>
          <w:szCs w:val="48"/>
        </w:rPr>
      </w:pPr>
      <w:r>
        <w:rPr>
          <w:szCs w:val="48"/>
        </w:rPr>
        <w:t>Am'monite</w:t>
      </w:r>
      <w:r>
        <w:rPr>
          <w:szCs w:val="48"/>
        </w:rPr>
        <w:tab/>
      </w:r>
      <w:r>
        <w:rPr>
          <w:szCs w:val="48"/>
        </w:rPr>
        <w:tab/>
      </w:r>
      <w:r>
        <w:rPr>
          <w:szCs w:val="48"/>
        </w:rPr>
        <w:tab/>
        <w:t>AM-ah-night</w:t>
      </w:r>
    </w:p>
    <w:p w14:paraId="46DFB2F1" w14:textId="77777777" w:rsidR="005341D0" w:rsidRDefault="005341D0" w:rsidP="005341D0">
      <w:pPr>
        <w:ind w:left="720" w:firstLine="720"/>
      </w:pPr>
      <w:r>
        <w:t>E'domite</w:t>
      </w:r>
      <w:r>
        <w:tab/>
      </w:r>
      <w:r>
        <w:tab/>
      </w:r>
      <w:r>
        <w:tab/>
        <w:t>EE-duhm-ight</w:t>
      </w:r>
    </w:p>
    <w:p w14:paraId="036081C9" w14:textId="77777777" w:rsidR="00D31ECA" w:rsidRDefault="00D31ECA" w:rsidP="00D31ECA">
      <w:pPr>
        <w:ind w:left="1440"/>
        <w:rPr>
          <w:szCs w:val="20"/>
        </w:rPr>
      </w:pPr>
      <w:r>
        <w:t>Sido'nian</w:t>
      </w:r>
      <w:r>
        <w:tab/>
      </w:r>
      <w:r>
        <w:tab/>
      </w:r>
      <w:r>
        <w:tab/>
        <w:t>si-DOH-nee-uhn</w:t>
      </w:r>
    </w:p>
    <w:p w14:paraId="285F9D70" w14:textId="77777777" w:rsidR="00D31ECA" w:rsidRDefault="00D31ECA" w:rsidP="00D31ECA">
      <w:pPr>
        <w:ind w:left="1440"/>
      </w:pPr>
      <w:r>
        <w:rPr>
          <w:iCs/>
        </w:rPr>
        <w:t>Ash'toreth</w:t>
      </w:r>
      <w:r>
        <w:rPr>
          <w:iCs/>
        </w:rPr>
        <w:tab/>
      </w:r>
      <w:r>
        <w:rPr>
          <w:iCs/>
        </w:rPr>
        <w:tab/>
      </w:r>
      <w:r>
        <w:rPr>
          <w:iCs/>
        </w:rPr>
        <w:tab/>
        <w:t>ASH-toh-reth</w:t>
      </w:r>
    </w:p>
    <w:p w14:paraId="566803A4" w14:textId="77777777" w:rsidR="005341D0" w:rsidRDefault="005341D0" w:rsidP="005341D0">
      <w:pPr>
        <w:ind w:left="720" w:firstLine="720"/>
      </w:pPr>
      <w:r>
        <w:t>Mil'com</w:t>
      </w:r>
      <w:r>
        <w:tab/>
      </w:r>
      <w:r>
        <w:tab/>
      </w:r>
      <w:r>
        <w:tab/>
      </w:r>
      <w:r>
        <w:tab/>
        <w:t>MIL-kahm</w:t>
      </w:r>
    </w:p>
    <w:p w14:paraId="7727ABF9" w14:textId="77777777" w:rsidR="00D31ECA" w:rsidRDefault="00D31ECA" w:rsidP="00D31ECA">
      <w:pPr>
        <w:ind w:left="1440"/>
        <w:rPr>
          <w:rFonts w:cs="Arial"/>
          <w:iCs/>
          <w:szCs w:val="44"/>
        </w:rPr>
      </w:pPr>
      <w:r>
        <w:t>Che'mosh</w:t>
      </w:r>
      <w:r>
        <w:rPr>
          <w:rFonts w:cs="Arial"/>
          <w:szCs w:val="44"/>
        </w:rPr>
        <w:tab/>
      </w:r>
      <w:r>
        <w:rPr>
          <w:rFonts w:cs="Arial"/>
          <w:szCs w:val="44"/>
        </w:rPr>
        <w:tab/>
      </w:r>
      <w:r>
        <w:rPr>
          <w:rFonts w:cs="Arial"/>
          <w:szCs w:val="44"/>
        </w:rPr>
        <w:tab/>
        <w:t>KEE-mahsh</w:t>
      </w:r>
    </w:p>
    <w:p w14:paraId="47FD6AF0" w14:textId="77777777" w:rsidR="00D31ECA" w:rsidRDefault="00D31ECA" w:rsidP="00D31ECA">
      <w:pPr>
        <w:ind w:left="1440"/>
        <w:rPr>
          <w:szCs w:val="44"/>
        </w:rPr>
      </w:pPr>
      <w:r>
        <w:t>Mo'lech</w:t>
      </w:r>
      <w:r>
        <w:rPr>
          <w:szCs w:val="44"/>
        </w:rPr>
        <w:tab/>
      </w:r>
      <w:r>
        <w:rPr>
          <w:szCs w:val="44"/>
        </w:rPr>
        <w:tab/>
      </w:r>
      <w:r>
        <w:rPr>
          <w:szCs w:val="44"/>
        </w:rPr>
        <w:tab/>
      </w:r>
      <w:r>
        <w:rPr>
          <w:szCs w:val="44"/>
        </w:rPr>
        <w:tab/>
        <w:t>MOH-lek</w:t>
      </w:r>
    </w:p>
    <w:p w14:paraId="5FFC6036" w14:textId="77777777" w:rsidR="00D31ECA" w:rsidRDefault="00D31ECA" w:rsidP="00D31ECA">
      <w:pPr>
        <w:rPr>
          <w:szCs w:val="44"/>
        </w:rPr>
      </w:pPr>
    </w:p>
    <w:p w14:paraId="7003EE73" w14:textId="77777777" w:rsidR="00D31ECA" w:rsidRDefault="00D31ECA" w:rsidP="00D31ECA">
      <w:pPr>
        <w:rPr>
          <w:szCs w:val="44"/>
        </w:rPr>
      </w:pPr>
    </w:p>
    <w:p w14:paraId="61DFB520" w14:textId="77777777" w:rsidR="00D31ECA" w:rsidRDefault="00D31ECA" w:rsidP="00D31ECA">
      <w:pPr>
        <w:rPr>
          <w:szCs w:val="44"/>
        </w:rPr>
      </w:pPr>
      <w:r>
        <w:rPr>
          <w:i/>
          <w:iCs/>
          <w:szCs w:val="44"/>
        </w:rPr>
        <w:t>The First Lesson. The Reader begins</w:t>
      </w:r>
    </w:p>
    <w:p w14:paraId="5E34767F" w14:textId="77777777" w:rsidR="00D31ECA" w:rsidRDefault="00D31ECA" w:rsidP="00D31ECA">
      <w:pPr>
        <w:rPr>
          <w:iCs/>
          <w:szCs w:val="44"/>
        </w:rPr>
      </w:pPr>
      <w:r>
        <w:rPr>
          <w:b/>
          <w:szCs w:val="44"/>
        </w:rPr>
        <w:t>A Reading from the First Book of the Kings</w:t>
      </w:r>
    </w:p>
    <w:p w14:paraId="67203F50" w14:textId="00396CAE" w:rsidR="00D31ECA" w:rsidRDefault="00D31ECA" w:rsidP="00D31ECA">
      <w:pPr>
        <w:pStyle w:val="BodyText"/>
      </w:pPr>
      <w:r>
        <w:t xml:space="preserve">Now King Solomon loved many foreign women: the daughter of Pharaoh, and Moabite, Am'monite, E'domite, Sido'nian, and Hittite women, from the nations concerning which the </w:t>
      </w:r>
      <w:r>
        <w:rPr>
          <w:smallCaps/>
        </w:rPr>
        <w:t>Lord</w:t>
      </w:r>
      <w:r>
        <w:t xml:space="preserve"> had said to the people of Israel, “You shall not enter into marriage with them, neither shall they with you, for surely they will turn away your heart after their gods”; Solomon clung to these in love. He had seven hundred wives, princesses, and three hundred concubines; and his wives turned away his heart. For when Solomon was </w:t>
      </w:r>
      <w:r>
        <w:lastRenderedPageBreak/>
        <w:t xml:space="preserve">old his wives turned away his heart after other gods; and his heart was not wholly true to the </w:t>
      </w:r>
      <w:r>
        <w:rPr>
          <w:smallCaps/>
        </w:rPr>
        <w:t>Lord</w:t>
      </w:r>
      <w:r>
        <w:t xml:space="preserve"> his God, as was the heart of David his father. For Solomon went after Ash'toreth the goddess of the Sido'nians, and after Milcom the abomination of the Am'monites. So Solomon did what was evil in the sight of the </w:t>
      </w:r>
      <w:r>
        <w:rPr>
          <w:smallCaps/>
        </w:rPr>
        <w:t>Lord</w:t>
      </w:r>
      <w:r>
        <w:t xml:space="preserve">, and did not wholly follow the </w:t>
      </w:r>
      <w:r>
        <w:rPr>
          <w:smallCaps/>
        </w:rPr>
        <w:t>Lord</w:t>
      </w:r>
      <w:r>
        <w:t xml:space="preserve">, as David his father had done. Then Solomon built a high place for Che'mosh the abomination of Moab, and for Mo'lech the abomination of the Am'monites, on the mountain east of Jerusalem. And so he did for all his foreign wives, who burned incense and sacrificed to their gods. And the </w:t>
      </w:r>
      <w:r>
        <w:rPr>
          <w:smallCaps/>
        </w:rPr>
        <w:t>Lord</w:t>
      </w:r>
      <w:r>
        <w:t xml:space="preserve"> was angry with Solomon, because his heart had turned away from the </w:t>
      </w:r>
      <w:r>
        <w:rPr>
          <w:smallCaps/>
        </w:rPr>
        <w:t>Lord</w:t>
      </w:r>
      <w:r>
        <w:t xml:space="preserve">, the God of Israel, who had appeared to him twice, and had commanded him concerning this thing, that he should not go after other gods; but he did not keep what the </w:t>
      </w:r>
      <w:r>
        <w:rPr>
          <w:smallCaps/>
        </w:rPr>
        <w:t>Lord</w:t>
      </w:r>
      <w:r>
        <w:t xml:space="preserve"> commanded. Therefore the </w:t>
      </w:r>
      <w:r>
        <w:rPr>
          <w:smallCaps/>
        </w:rPr>
        <w:t>Lord</w:t>
      </w:r>
      <w:r>
        <w:t xml:space="preserve"> said to Solomon, “Since this has been your mind and you have not kept my covenant and my statutes which I have commanded you, I will surely tear the kingdom from you and will give it to your servant. Yet for the sake of David your father I will not do it in your days, but I will tear it out of the hand of your son. However I will not tear away all the kingdom; but I will give one tribe to your son, for the </w:t>
      </w:r>
      <w:r>
        <w:lastRenderedPageBreak/>
        <w:t>sake of David my servant and for the sake of Jerusalem which I have chosen.”</w:t>
      </w:r>
    </w:p>
    <w:p w14:paraId="5B29DFF7" w14:textId="77777777" w:rsidR="00D31ECA" w:rsidRDefault="00D31ECA" w:rsidP="00D31ECA">
      <w:pPr>
        <w:suppressAutoHyphens/>
        <w:rPr>
          <w:iCs/>
          <w:spacing w:val="-2"/>
        </w:rPr>
      </w:pPr>
      <w:r>
        <w:rPr>
          <w:i/>
          <w:iCs/>
        </w:rPr>
        <w:t>The Reader concludes</w:t>
      </w:r>
      <w:r>
        <w:tab/>
      </w:r>
      <w:r>
        <w:tab/>
        <w:t>The Word of the Lord.</w:t>
      </w:r>
    </w:p>
    <w:p w14:paraId="1BCEC607" w14:textId="77777777" w:rsidR="00143AE3" w:rsidRDefault="00143AE3"/>
    <w:p w14:paraId="35B6F214" w14:textId="77777777" w:rsidR="00726E7C" w:rsidRDefault="00726E7C"/>
    <w:p w14:paraId="4671B4A5" w14:textId="77777777" w:rsidR="00726E7C" w:rsidRDefault="00726E7C" w:rsidP="00726E7C">
      <w:pPr>
        <w:rPr>
          <w:b/>
          <w:bCs/>
          <w:szCs w:val="20"/>
        </w:rPr>
      </w:pPr>
      <w:r>
        <w:rPr>
          <w:b/>
          <w:bCs/>
        </w:rPr>
        <w:t>For use with the Second Lesson</w:t>
      </w:r>
    </w:p>
    <w:p w14:paraId="132BED72" w14:textId="77777777" w:rsidR="00726E7C" w:rsidRDefault="00726E7C" w:rsidP="00726E7C">
      <w:pPr>
        <w:rPr>
          <w:bCs/>
        </w:rPr>
      </w:pPr>
      <w:r>
        <w:rPr>
          <w:bCs/>
        </w:rPr>
        <w:t xml:space="preserve">Adapted from </w:t>
      </w:r>
      <w:r>
        <w:rPr>
          <w:bCs/>
          <w:i/>
        </w:rPr>
        <w:t>The Vocabulary of the Church</w:t>
      </w:r>
      <w:r>
        <w:rPr>
          <w:bCs/>
        </w:rPr>
        <w:t xml:space="preserve"> (1960):</w:t>
      </w:r>
    </w:p>
    <w:p w14:paraId="1740D72E" w14:textId="77777777" w:rsidR="00726E7C" w:rsidRDefault="00726E7C" w:rsidP="00726E7C">
      <w:pPr>
        <w:rPr>
          <w:bCs/>
        </w:rPr>
      </w:pPr>
    </w:p>
    <w:p w14:paraId="2D8BABFF" w14:textId="77777777" w:rsidR="00726E7C" w:rsidRDefault="00726E7C" w:rsidP="00726E7C">
      <w:pPr>
        <w:ind w:left="1440"/>
      </w:pPr>
      <w:r>
        <w:t>Niger</w:t>
      </w:r>
      <w:r>
        <w:tab/>
      </w:r>
      <w:r>
        <w:tab/>
      </w:r>
      <w:r>
        <w:tab/>
      </w:r>
      <w:r>
        <w:tab/>
        <w:t>NIGH-jur</w:t>
      </w:r>
    </w:p>
    <w:p w14:paraId="62521686" w14:textId="360AF26E" w:rsidR="00726E7C" w:rsidRDefault="00726E7C" w:rsidP="00726E7C">
      <w:pPr>
        <w:ind w:left="1440"/>
      </w:pPr>
      <w:r>
        <w:t>Lucius</w:t>
      </w:r>
      <w:r>
        <w:tab/>
      </w:r>
      <w:r>
        <w:tab/>
      </w:r>
      <w:r>
        <w:tab/>
      </w:r>
      <w:r>
        <w:tab/>
        <w:t>LUU-shu</w:t>
      </w:r>
      <w:r w:rsidR="005341D0">
        <w:t>h</w:t>
      </w:r>
      <w:r>
        <w:t>s</w:t>
      </w:r>
    </w:p>
    <w:p w14:paraId="0236F810" w14:textId="77777777" w:rsidR="00726E7C" w:rsidRDefault="00726E7C" w:rsidP="00726E7C">
      <w:pPr>
        <w:ind w:left="1440"/>
      </w:pPr>
      <w:r>
        <w:t>Cyre'ne</w:t>
      </w:r>
      <w:r>
        <w:tab/>
      </w:r>
      <w:r>
        <w:tab/>
      </w:r>
      <w:r>
        <w:tab/>
      </w:r>
      <w:r>
        <w:tab/>
        <w:t>sigh-REE-nee</w:t>
      </w:r>
    </w:p>
    <w:p w14:paraId="1FB1F695" w14:textId="77777777" w:rsidR="006836A4" w:rsidRDefault="006836A4" w:rsidP="006836A4">
      <w:pPr>
        <w:ind w:left="1440"/>
      </w:pPr>
      <w:r>
        <w:t>Man'a-en</w:t>
      </w:r>
      <w:r>
        <w:tab/>
      </w:r>
      <w:r>
        <w:tab/>
      </w:r>
      <w:r>
        <w:tab/>
        <w:t>MAN-uh-en</w:t>
      </w:r>
    </w:p>
    <w:p w14:paraId="06292578" w14:textId="77777777" w:rsidR="00726E7C" w:rsidRDefault="00726E7C" w:rsidP="00726E7C">
      <w:pPr>
        <w:ind w:left="1440"/>
      </w:pPr>
      <w:r>
        <w:t>Seleu'cia</w:t>
      </w:r>
      <w:r>
        <w:tab/>
      </w:r>
      <w:r>
        <w:tab/>
      </w:r>
      <w:r>
        <w:tab/>
      </w:r>
      <w:r>
        <w:tab/>
        <w:t>si-LUU-sha</w:t>
      </w:r>
    </w:p>
    <w:p w14:paraId="244395EB" w14:textId="77777777" w:rsidR="00E9270E" w:rsidRDefault="00E9270E" w:rsidP="00E9270E">
      <w:pPr>
        <w:ind w:left="1440"/>
      </w:pPr>
      <w:r>
        <w:t>Sal'amis</w:t>
      </w:r>
      <w:r>
        <w:tab/>
      </w:r>
      <w:r>
        <w:tab/>
      </w:r>
      <w:r>
        <w:tab/>
      </w:r>
      <w:r>
        <w:tab/>
        <w:t>SAL-uh-mis</w:t>
      </w:r>
    </w:p>
    <w:p w14:paraId="738F186D" w14:textId="77777777" w:rsidR="00726E7C" w:rsidRDefault="00726E7C" w:rsidP="00726E7C">
      <w:pPr>
        <w:ind w:left="1440"/>
      </w:pPr>
      <w:r>
        <w:t>Pa'phos</w:t>
      </w:r>
      <w:r>
        <w:tab/>
      </w:r>
      <w:r>
        <w:tab/>
      </w:r>
      <w:r>
        <w:tab/>
      </w:r>
      <w:r>
        <w:tab/>
        <w:t>PAY-fahs</w:t>
      </w:r>
    </w:p>
    <w:p w14:paraId="53A8F167" w14:textId="77777777" w:rsidR="00726E7C" w:rsidRDefault="00726E7C" w:rsidP="00726E7C">
      <w:pPr>
        <w:ind w:left="1440"/>
      </w:pPr>
      <w:r>
        <w:t>El'ymas</w:t>
      </w:r>
      <w:r>
        <w:tab/>
      </w:r>
      <w:r>
        <w:tab/>
      </w:r>
      <w:r>
        <w:tab/>
      </w:r>
      <w:r>
        <w:tab/>
        <w:t>EL-i-mas</w:t>
      </w:r>
    </w:p>
    <w:p w14:paraId="1341D429" w14:textId="77777777" w:rsidR="00726E7C" w:rsidRDefault="00726E7C"/>
    <w:p w14:paraId="5F74F745" w14:textId="77777777" w:rsidR="00726E7C" w:rsidRDefault="00726E7C"/>
    <w:p w14:paraId="253EEBC2" w14:textId="77777777" w:rsidR="00143AE3" w:rsidRPr="00DE10C1" w:rsidRDefault="00143AE3">
      <w:pPr>
        <w:rPr>
          <w:iCs/>
        </w:rPr>
      </w:pPr>
      <w:r>
        <w:rPr>
          <w:i/>
          <w:iCs/>
        </w:rPr>
        <w:t>The Se</w:t>
      </w:r>
      <w:r w:rsidR="008B1A02">
        <w:rPr>
          <w:i/>
          <w:iCs/>
        </w:rPr>
        <w:t>cond Lesson.</w:t>
      </w:r>
      <w:r w:rsidR="00DE10C1">
        <w:rPr>
          <w:i/>
          <w:iCs/>
        </w:rPr>
        <w:t xml:space="preserve"> </w:t>
      </w:r>
      <w:r w:rsidR="008B1A02">
        <w:rPr>
          <w:i/>
          <w:iCs/>
        </w:rPr>
        <w:t>The Reader begins</w:t>
      </w:r>
    </w:p>
    <w:p w14:paraId="79E73535" w14:textId="77777777" w:rsidR="00143AE3" w:rsidRPr="00DE10C1" w:rsidRDefault="00143AE3">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35AFF1F0" w14:textId="77777777" w:rsidR="00E9270E" w:rsidRDefault="00D31ECA">
      <w:r>
        <w:t>Now i</w:t>
      </w:r>
      <w:r w:rsidR="00143AE3">
        <w:t>n the church at Antioch there were prophets and teachers, Barnabas, Simeon who was called Niger, Lucius of Cyre'ne, Man'a-en a member of the court of Herod the tetrarch, and Saul.</w:t>
      </w:r>
      <w:r w:rsidR="00DE10C1">
        <w:t xml:space="preserve"> </w:t>
      </w:r>
      <w:r w:rsidR="00143AE3">
        <w:t xml:space="preserve">While they were worshiping the Lord and fasting, the Holy Spirit said, “Set apart for me Barnabas and Saul for the work to </w:t>
      </w:r>
      <w:r w:rsidR="00143AE3">
        <w:lastRenderedPageBreak/>
        <w:t>which I have called them.”</w:t>
      </w:r>
      <w:r w:rsidR="00DE10C1">
        <w:t xml:space="preserve"> </w:t>
      </w:r>
      <w:r w:rsidR="00143AE3">
        <w:t>Then after fasting and praying they laid their hands on them and sent them off.</w:t>
      </w:r>
      <w:r w:rsidR="00DE10C1">
        <w:t xml:space="preserve"> </w:t>
      </w:r>
      <w:r w:rsidR="00143AE3">
        <w:t xml:space="preserve">So, being sent out by the Holy Spirit, they went down to Seleu'cia; and from there they sailed to </w:t>
      </w:r>
      <w:smartTag w:uri="urn:schemas-microsoft-com:office:smarttags" w:element="place">
        <w:smartTag w:uri="urn:schemas-microsoft-com:office:smarttags" w:element="country-region">
          <w:r w:rsidR="00143AE3">
            <w:t>Cyprus</w:t>
          </w:r>
        </w:smartTag>
      </w:smartTag>
      <w:r w:rsidR="00143AE3">
        <w:t>.</w:t>
      </w:r>
      <w:r w:rsidR="00DE10C1">
        <w:t xml:space="preserve"> </w:t>
      </w:r>
      <w:r w:rsidR="00143AE3">
        <w:t>When they arrived at Sal'amis, they proclaimed the word of God in the synagogues of the Jews.</w:t>
      </w:r>
      <w:r w:rsidR="00DE10C1">
        <w:t xml:space="preserve"> </w:t>
      </w:r>
      <w:r w:rsidR="00143AE3">
        <w:t>And they had John to assist them.</w:t>
      </w:r>
      <w:r w:rsidR="00DE10C1">
        <w:t xml:space="preserve"> </w:t>
      </w:r>
      <w:r w:rsidR="00143AE3">
        <w:t>When they had gone through the whole island as far as Pa</w:t>
      </w:r>
      <w:r w:rsidR="00726E7C">
        <w:t>'</w:t>
      </w:r>
      <w:r w:rsidR="00143AE3">
        <w:t>phos, they came upon a certain magician, a Jewish false prophet, named Bar-Jesus.</w:t>
      </w:r>
      <w:r w:rsidR="00DE10C1">
        <w:t xml:space="preserve"> </w:t>
      </w:r>
      <w:r w:rsidR="00143AE3">
        <w:t>He was with the proconsul, Sergius Paulus, a man of intelligence, who summoned Barnabas and Saul and sought to hear the word of God.</w:t>
      </w:r>
      <w:r w:rsidR="00DE10C1">
        <w:t xml:space="preserve"> </w:t>
      </w:r>
      <w:r w:rsidR="00143AE3">
        <w:t>But El'ymas the magician (for that is the meaning of his name) withstood them, seeking to turn away the proconsul from the faith.</w:t>
      </w:r>
      <w:r w:rsidR="00DE10C1">
        <w:t xml:space="preserve"> </w:t>
      </w:r>
      <w:r w:rsidR="00143AE3">
        <w:t>But Saul, who is also called Paul, filled with the Holy Spirit, looked intently at him and said, “You son of the devil, you enemy of all righteousness, full of all deceit and villainy, will you not stop making crooked the straight paths of the Lord?</w:t>
      </w:r>
      <w:r w:rsidR="00DE10C1">
        <w:t xml:space="preserve"> </w:t>
      </w:r>
      <w:r w:rsidR="00143AE3">
        <w:t>And now, behold, the hand of the Lord is upon you, and you shall be blind and unable to see the sun for a time.”</w:t>
      </w:r>
      <w:r w:rsidR="00DE10C1">
        <w:t xml:space="preserve"> </w:t>
      </w:r>
      <w:r w:rsidR="00143AE3">
        <w:t>Immediately mist and darkness fell upon him and he went about seeking people to lead him by the hand.</w:t>
      </w:r>
      <w:r w:rsidR="00DE10C1">
        <w:t xml:space="preserve"> </w:t>
      </w:r>
      <w:r w:rsidR="00143AE3">
        <w:t xml:space="preserve">Then the proconsul believed, </w:t>
      </w:r>
    </w:p>
    <w:p w14:paraId="13012553" w14:textId="77777777" w:rsidR="00E9270E" w:rsidRDefault="00E9270E">
      <w:r>
        <w:br w:type="page"/>
      </w:r>
    </w:p>
    <w:p w14:paraId="35F13A40" w14:textId="39E14AD8" w:rsidR="00143AE3" w:rsidRDefault="00143AE3">
      <w:r>
        <w:lastRenderedPageBreak/>
        <w:t>when he saw what had occurred, for he was astonishe</w:t>
      </w:r>
      <w:r w:rsidR="00DE10C1">
        <w:t>d at the teaching of the Lord.</w:t>
      </w:r>
    </w:p>
    <w:p w14:paraId="025476CE" w14:textId="2B567027" w:rsidR="00143AE3" w:rsidRDefault="00143AE3">
      <w:r>
        <w:rPr>
          <w:i/>
          <w:iCs/>
        </w:rPr>
        <w:t>The Reader concludes</w:t>
      </w:r>
      <w:r>
        <w:tab/>
        <w:t>The Word of the Lord.</w:t>
      </w:r>
      <w:r w:rsidR="00A10FE9">
        <w:t xml:space="preserve"> </w:t>
      </w:r>
    </w:p>
    <w:sectPr w:rsidR="00143AE3" w:rsidSect="0069708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E5539" w14:textId="77777777" w:rsidR="008D49B2" w:rsidRDefault="008D49B2">
      <w:r>
        <w:separator/>
      </w:r>
    </w:p>
  </w:endnote>
  <w:endnote w:type="continuationSeparator" w:id="0">
    <w:p w14:paraId="133759F8" w14:textId="77777777" w:rsidR="008D49B2" w:rsidRDefault="008D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1F18" w14:textId="77777777" w:rsidR="00E46394" w:rsidRDefault="00DE10C1">
    <w:pPr>
      <w:pStyle w:val="Footer"/>
      <w:rPr>
        <w:smallCaps/>
        <w:sz w:val="24"/>
      </w:rPr>
    </w:pPr>
    <w:r>
      <w:rPr>
        <w:smallCaps/>
        <w:sz w:val="24"/>
      </w:rPr>
      <w:t>Year 2, P</w:t>
    </w:r>
    <w:r w:rsidR="00E46394">
      <w:rPr>
        <w:smallCaps/>
        <w:sz w:val="24"/>
      </w:rPr>
      <w:t>roper 17, Thursday: Evening Prayer</w:t>
    </w:r>
  </w:p>
  <w:p w14:paraId="4817C478" w14:textId="77777777" w:rsidR="00143AE3" w:rsidRPr="00DE10C1" w:rsidRDefault="00143AE3">
    <w:pPr>
      <w:pStyle w:val="Footer"/>
      <w:rPr>
        <w:smallCaps/>
        <w:sz w:val="24"/>
      </w:rPr>
    </w:pPr>
    <w:r>
      <w:rPr>
        <w:smallCaps/>
        <w:sz w:val="24"/>
      </w:rPr>
      <w:t>1 Kings 11:1</w:t>
    </w:r>
    <w:r w:rsidR="00726E7C">
      <w:rPr>
        <w:smallCaps/>
        <w:sz w:val="24"/>
      </w:rPr>
      <w:t>–</w:t>
    </w:r>
    <w:r>
      <w:rPr>
        <w:smallCaps/>
        <w:sz w:val="24"/>
      </w:rPr>
      <w:t>13; Acts 13:1</w:t>
    </w:r>
    <w:r w:rsidR="00726E7C">
      <w:rPr>
        <w:smallCaps/>
        <w:sz w:val="24"/>
      </w:rPr>
      <w:t>–</w:t>
    </w:r>
    <w:r>
      <w:rPr>
        <w:smallCaps/>
        <w:sz w:val="24"/>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E703C" w14:textId="77777777" w:rsidR="008D49B2" w:rsidRDefault="008D49B2">
      <w:r>
        <w:separator/>
      </w:r>
    </w:p>
  </w:footnote>
  <w:footnote w:type="continuationSeparator" w:id="0">
    <w:p w14:paraId="6B4F78CC" w14:textId="77777777" w:rsidR="008D49B2" w:rsidRDefault="008D4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A02"/>
    <w:rsid w:val="00082788"/>
    <w:rsid w:val="00134561"/>
    <w:rsid w:val="00143AE3"/>
    <w:rsid w:val="005341D0"/>
    <w:rsid w:val="00632979"/>
    <w:rsid w:val="006836A4"/>
    <w:rsid w:val="00697084"/>
    <w:rsid w:val="00716F4F"/>
    <w:rsid w:val="00726E7C"/>
    <w:rsid w:val="008554E3"/>
    <w:rsid w:val="008B1A02"/>
    <w:rsid w:val="008D49B2"/>
    <w:rsid w:val="00A10FE9"/>
    <w:rsid w:val="00D31ECA"/>
    <w:rsid w:val="00D9495D"/>
    <w:rsid w:val="00DE10C1"/>
    <w:rsid w:val="00E46394"/>
    <w:rsid w:val="00E9270E"/>
    <w:rsid w:val="00F85813"/>
    <w:rsid w:val="00F8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E237BF4"/>
  <w15:docId w15:val="{62102DD8-0E91-4637-A962-E9E4363A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16468">
      <w:bodyDiv w:val="1"/>
      <w:marLeft w:val="0"/>
      <w:marRight w:val="0"/>
      <w:marTop w:val="0"/>
      <w:marBottom w:val="0"/>
      <w:divBdr>
        <w:top w:val="none" w:sz="0" w:space="0" w:color="auto"/>
        <w:left w:val="none" w:sz="0" w:space="0" w:color="auto"/>
        <w:bottom w:val="none" w:sz="0" w:space="0" w:color="auto"/>
        <w:right w:val="none" w:sz="0" w:space="0" w:color="auto"/>
      </w:divBdr>
    </w:div>
    <w:div w:id="780102025">
      <w:bodyDiv w:val="1"/>
      <w:marLeft w:val="0"/>
      <w:marRight w:val="0"/>
      <w:marTop w:val="0"/>
      <w:marBottom w:val="0"/>
      <w:divBdr>
        <w:top w:val="none" w:sz="0" w:space="0" w:color="auto"/>
        <w:left w:val="none" w:sz="0" w:space="0" w:color="auto"/>
        <w:bottom w:val="none" w:sz="0" w:space="0" w:color="auto"/>
        <w:right w:val="none" w:sz="0" w:space="0" w:color="auto"/>
      </w:divBdr>
    </w:div>
    <w:div w:id="925307695">
      <w:bodyDiv w:val="1"/>
      <w:marLeft w:val="0"/>
      <w:marRight w:val="0"/>
      <w:marTop w:val="0"/>
      <w:marBottom w:val="0"/>
      <w:divBdr>
        <w:top w:val="none" w:sz="0" w:space="0" w:color="auto"/>
        <w:left w:val="none" w:sz="0" w:space="0" w:color="auto"/>
        <w:bottom w:val="none" w:sz="0" w:space="0" w:color="auto"/>
        <w:right w:val="none" w:sz="0" w:space="0" w:color="auto"/>
      </w:divBdr>
    </w:div>
    <w:div w:id="951282084">
      <w:bodyDiv w:val="1"/>
      <w:marLeft w:val="0"/>
      <w:marRight w:val="0"/>
      <w:marTop w:val="0"/>
      <w:marBottom w:val="0"/>
      <w:divBdr>
        <w:top w:val="none" w:sz="0" w:space="0" w:color="auto"/>
        <w:left w:val="none" w:sz="0" w:space="0" w:color="auto"/>
        <w:bottom w:val="none" w:sz="0" w:space="0" w:color="auto"/>
        <w:right w:val="none" w:sz="0" w:space="0" w:color="auto"/>
      </w:divBdr>
    </w:div>
    <w:div w:id="1151559194">
      <w:bodyDiv w:val="1"/>
      <w:marLeft w:val="0"/>
      <w:marRight w:val="0"/>
      <w:marTop w:val="0"/>
      <w:marBottom w:val="0"/>
      <w:divBdr>
        <w:top w:val="none" w:sz="0" w:space="0" w:color="auto"/>
        <w:left w:val="none" w:sz="0" w:space="0" w:color="auto"/>
        <w:bottom w:val="none" w:sz="0" w:space="0" w:color="auto"/>
        <w:right w:val="none" w:sz="0" w:space="0" w:color="auto"/>
      </w:divBdr>
    </w:div>
    <w:div w:id="1165055161">
      <w:bodyDiv w:val="1"/>
      <w:marLeft w:val="0"/>
      <w:marRight w:val="0"/>
      <w:marTop w:val="0"/>
      <w:marBottom w:val="0"/>
      <w:divBdr>
        <w:top w:val="none" w:sz="0" w:space="0" w:color="auto"/>
        <w:left w:val="none" w:sz="0" w:space="0" w:color="auto"/>
        <w:bottom w:val="none" w:sz="0" w:space="0" w:color="auto"/>
        <w:right w:val="none" w:sz="0" w:space="0" w:color="auto"/>
      </w:divBdr>
    </w:div>
    <w:div w:id="155315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20</TotalTime>
  <Pages>5</Pages>
  <Words>765</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8</cp:revision>
  <cp:lastPrinted>2020-08-26T19:16:00Z</cp:lastPrinted>
  <dcterms:created xsi:type="dcterms:W3CDTF">2012-10-09T21:20:00Z</dcterms:created>
  <dcterms:modified xsi:type="dcterms:W3CDTF">2020-08-26T19:16:00Z</dcterms:modified>
</cp:coreProperties>
</file>