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D7177" w14:textId="77777777" w:rsidR="0098787C" w:rsidRPr="006F7161" w:rsidRDefault="0098787C">
      <w:pPr>
        <w:rPr>
          <w:bCs/>
        </w:rPr>
      </w:pPr>
      <w:r>
        <w:rPr>
          <w:b/>
          <w:bCs/>
          <w:smallCaps/>
        </w:rPr>
        <w:t>Year 2, Proper 18, Saturday: Evening Prayer</w:t>
      </w:r>
    </w:p>
    <w:p w14:paraId="65AE665C" w14:textId="77777777" w:rsidR="0026536A" w:rsidRDefault="0026536A" w:rsidP="0026536A">
      <w:pPr>
        <w:autoSpaceDE w:val="0"/>
        <w:autoSpaceDN w:val="0"/>
        <w:adjustRightInd w:val="0"/>
      </w:pPr>
    </w:p>
    <w:p w14:paraId="6E99D1C7" w14:textId="77777777" w:rsidR="0026536A" w:rsidRDefault="0026536A" w:rsidP="0026536A">
      <w:pPr>
        <w:rPr>
          <w:b/>
          <w:bCs/>
        </w:rPr>
      </w:pPr>
      <w:r>
        <w:rPr>
          <w:b/>
          <w:bCs/>
        </w:rPr>
        <w:t>For use with the First Lesson</w:t>
      </w:r>
    </w:p>
    <w:p w14:paraId="1E11B0E3" w14:textId="77777777" w:rsidR="0026536A" w:rsidRDefault="0026536A" w:rsidP="0026536A">
      <w:pPr>
        <w:rPr>
          <w:bCs/>
        </w:rPr>
      </w:pPr>
      <w:r>
        <w:rPr>
          <w:bCs/>
        </w:rPr>
        <w:t xml:space="preserve">Adapted from </w:t>
      </w:r>
      <w:r>
        <w:rPr>
          <w:bCs/>
          <w:i/>
        </w:rPr>
        <w:t>The Vocabulary of the Church</w:t>
      </w:r>
      <w:r>
        <w:rPr>
          <w:bCs/>
        </w:rPr>
        <w:t xml:space="preserve"> (1960):</w:t>
      </w:r>
    </w:p>
    <w:p w14:paraId="27BBB607" w14:textId="77777777" w:rsidR="0026536A" w:rsidRDefault="0026536A" w:rsidP="0026536A">
      <w:pPr>
        <w:rPr>
          <w:bCs/>
        </w:rPr>
      </w:pPr>
    </w:p>
    <w:p w14:paraId="674301E8" w14:textId="77777777" w:rsidR="0026536A" w:rsidRDefault="0026536A" w:rsidP="0026536A">
      <w:pPr>
        <w:ind w:left="1440"/>
        <w:rPr>
          <w:iCs w:val="0"/>
        </w:rPr>
      </w:pPr>
      <w:r>
        <w:t>A'hab</w:t>
      </w:r>
      <w:r>
        <w:tab/>
      </w:r>
      <w:r>
        <w:tab/>
      </w:r>
      <w:r>
        <w:tab/>
      </w:r>
      <w:r>
        <w:tab/>
        <w:t>AY-hab</w:t>
      </w:r>
    </w:p>
    <w:p w14:paraId="10AD198B" w14:textId="77777777" w:rsidR="0026536A" w:rsidRDefault="0026536A" w:rsidP="0026536A">
      <w:pPr>
        <w:ind w:left="1440"/>
        <w:rPr>
          <w:iCs w:val="0"/>
        </w:rPr>
      </w:pPr>
      <w:r>
        <w:t>Carmel</w:t>
      </w:r>
      <w:r>
        <w:tab/>
      </w:r>
      <w:r>
        <w:tab/>
      </w:r>
      <w:r>
        <w:tab/>
      </w:r>
      <w:r>
        <w:tab/>
        <w:t>KAHR-mel</w:t>
      </w:r>
    </w:p>
    <w:p w14:paraId="445371E7" w14:textId="77777777" w:rsidR="00A62A48" w:rsidRDefault="00A62A48" w:rsidP="00A62A48">
      <w:pPr>
        <w:ind w:left="1440"/>
      </w:pPr>
      <w:r>
        <w:rPr>
          <w:iCs w:val="0"/>
        </w:rPr>
        <w:t>Jez'reel</w:t>
      </w:r>
      <w:r>
        <w:rPr>
          <w:iCs w:val="0"/>
        </w:rPr>
        <w:tab/>
      </w:r>
      <w:r>
        <w:rPr>
          <w:iCs w:val="0"/>
        </w:rPr>
        <w:tab/>
      </w:r>
      <w:r>
        <w:rPr>
          <w:iCs w:val="0"/>
        </w:rPr>
        <w:tab/>
      </w:r>
      <w:r>
        <w:rPr>
          <w:iCs w:val="0"/>
        </w:rPr>
        <w:tab/>
        <w:t>JEZ-ree-uhl</w:t>
      </w:r>
    </w:p>
    <w:p w14:paraId="5BB9B16D" w14:textId="6F01B04D" w:rsidR="0026536A" w:rsidRDefault="0026536A" w:rsidP="0026536A">
      <w:pPr>
        <w:ind w:left="1440"/>
        <w:rPr>
          <w:iCs w:val="0"/>
        </w:rPr>
      </w:pPr>
      <w:r>
        <w:t>Beer-sheba</w:t>
      </w:r>
      <w:r>
        <w:tab/>
      </w:r>
      <w:r>
        <w:tab/>
      </w:r>
      <w:r>
        <w:tab/>
        <w:t>b</w:t>
      </w:r>
      <w:r w:rsidR="00A62A48">
        <w:t>ee</w:t>
      </w:r>
      <w:r>
        <w:t>r-SHEE-buh</w:t>
      </w:r>
    </w:p>
    <w:p w14:paraId="7DD88AD2" w14:textId="77777777" w:rsidR="0026536A" w:rsidRDefault="0026536A" w:rsidP="0026536A"/>
    <w:p w14:paraId="77528D87" w14:textId="77777777" w:rsidR="0026536A" w:rsidRDefault="0026536A" w:rsidP="0026536A"/>
    <w:p w14:paraId="350C5BF8" w14:textId="77777777" w:rsidR="0026536A" w:rsidRDefault="0026536A" w:rsidP="0026536A">
      <w:pPr>
        <w:rPr>
          <w:iCs w:val="0"/>
        </w:rPr>
      </w:pPr>
      <w:r>
        <w:rPr>
          <w:i/>
        </w:rPr>
        <w:t>The First Lesson. The Reader begins</w:t>
      </w:r>
    </w:p>
    <w:p w14:paraId="36311089" w14:textId="77777777" w:rsidR="0026536A" w:rsidRDefault="0026536A" w:rsidP="0026536A">
      <w:r>
        <w:rPr>
          <w:b/>
        </w:rPr>
        <w:t>A Reading from the First Book of the Kings</w:t>
      </w:r>
    </w:p>
    <w:p w14:paraId="135430A3" w14:textId="00B78CB2" w:rsidR="0026536A" w:rsidRDefault="0026536A" w:rsidP="0026536A">
      <w:pPr>
        <w:pStyle w:val="BodyText"/>
        <w:rPr>
          <w:iCs w:val="0"/>
        </w:rPr>
      </w:pPr>
      <w:r>
        <w:t xml:space="preserve">And Eli'jah said to A'hab, “Go up, eat and drink; for there is a sound of the rushing of rain.” So A'hab went up to eat and to drink. And Eli'jah went up to the top of Carmel; and he bowed himself down upon the earth, and put his face between his knees. And he said to his servant, “Go up now, look toward the sea.” And he went up and looked, and said, “There is nothing.” And he said, “Go again seven times.” And at the seventh time he said, “Behold, a little cloud like a man’s hand is rising out of the sea.” And he said, “Go up, say to A'hab, ‘Prepare your chariot and go down, lest the rain stop you.’ ” And in a little while the heavens grew black with clouds and wind, and there </w:t>
      </w:r>
      <w:r>
        <w:lastRenderedPageBreak/>
        <w:t>was a great rain. And A'hab rode and went to Jez</w:t>
      </w:r>
      <w:r w:rsidR="00A62A48">
        <w:rPr>
          <w:iCs w:val="0"/>
        </w:rPr>
        <w:t>'</w:t>
      </w:r>
      <w:r>
        <w:t xml:space="preserve">reel. And the hand of the </w:t>
      </w:r>
      <w:r>
        <w:rPr>
          <w:smallCaps/>
        </w:rPr>
        <w:t>Lord</w:t>
      </w:r>
      <w:r>
        <w:t xml:space="preserve"> was on Eli'jah; and he girded up his loins and ran before A</w:t>
      </w:r>
      <w:r w:rsidR="00A62A48">
        <w:rPr>
          <w:iCs w:val="0"/>
        </w:rPr>
        <w:t>'</w:t>
      </w:r>
      <w:r>
        <w:t>hab to the entrance of Jez</w:t>
      </w:r>
      <w:r w:rsidR="00A62A48">
        <w:rPr>
          <w:iCs w:val="0"/>
        </w:rPr>
        <w:t>'</w:t>
      </w:r>
      <w:r>
        <w:t xml:space="preserve">reel. A'hab told Jez'ebel all that Eli'jah had done, and how he had slain all the prophets with the sword. Then Jez'ebel sent a messenger to Eli'jah, saying, “So may the gods do to me, and more also, if I do not make your life as the life of one of them by this time tomorrow.” Then he was afraid, and he arose and went for his life, and came to Beer-sheba, which belongs to Judah, and left his servant there. But he himself went a day’s journey into the wilderness, and came and sat down under a broom tree; and he asked that he might die, saying, “It is enough; now, O </w:t>
      </w:r>
      <w:r>
        <w:rPr>
          <w:smallCaps/>
        </w:rPr>
        <w:t>Lord</w:t>
      </w:r>
      <w:r>
        <w:t xml:space="preserve">, take away my life; for I am no better than my fathers.” And he lay down and slept under a broom tree; and behold, an angel touched him, and said to him, “Arise and eat.” And he looked, and behold, there was at his head a cake baked on hot stones and a jar of water. And he ate and drank, and lay down again. And the angel of the </w:t>
      </w:r>
      <w:r>
        <w:rPr>
          <w:smallCaps/>
        </w:rPr>
        <w:t>Lord</w:t>
      </w:r>
      <w:r>
        <w:t xml:space="preserve"> came again a second time, and touched him, and said, “Arise and eat, else the journey will be too great for you.” And he arose, and ate and drank, and went in the strength of that food forty days and forty nights to Horeb the mount of God.</w:t>
      </w:r>
    </w:p>
    <w:p w14:paraId="1FDAA107" w14:textId="77777777" w:rsidR="0026536A" w:rsidRDefault="0026536A" w:rsidP="0026536A">
      <w:pPr>
        <w:pStyle w:val="BodyText"/>
        <w:rPr>
          <w:spacing w:val="-2"/>
        </w:rPr>
      </w:pPr>
      <w:r>
        <w:rPr>
          <w:i/>
        </w:rPr>
        <w:t>The Reader concludes</w:t>
      </w:r>
      <w:r>
        <w:tab/>
      </w:r>
      <w:r>
        <w:tab/>
        <w:t>The Word of the Lord.</w:t>
      </w:r>
    </w:p>
    <w:p w14:paraId="5F838F18" w14:textId="652ECB2F" w:rsidR="0026536A" w:rsidRDefault="0026536A" w:rsidP="0026536A">
      <w:pPr>
        <w:rPr>
          <w:b/>
          <w:bCs/>
          <w:szCs w:val="20"/>
        </w:rPr>
      </w:pPr>
      <w:r>
        <w:rPr>
          <w:b/>
          <w:bCs/>
        </w:rPr>
        <w:lastRenderedPageBreak/>
        <w:t>For use with the Second Lesson</w:t>
      </w:r>
    </w:p>
    <w:p w14:paraId="55158793" w14:textId="77777777" w:rsidR="0026536A" w:rsidRDefault="0026536A" w:rsidP="0026536A">
      <w:pPr>
        <w:rPr>
          <w:bCs/>
        </w:rPr>
      </w:pPr>
      <w:r>
        <w:rPr>
          <w:bCs/>
        </w:rPr>
        <w:t xml:space="preserve">Adapted from </w:t>
      </w:r>
      <w:r>
        <w:rPr>
          <w:bCs/>
          <w:i/>
        </w:rPr>
        <w:t>The Vocabulary of the Church</w:t>
      </w:r>
      <w:r>
        <w:rPr>
          <w:bCs/>
        </w:rPr>
        <w:t xml:space="preserve"> (1960):</w:t>
      </w:r>
    </w:p>
    <w:p w14:paraId="35FEF5E8" w14:textId="77777777" w:rsidR="0026536A" w:rsidRDefault="0026536A" w:rsidP="0026536A">
      <w:pPr>
        <w:rPr>
          <w:bCs/>
          <w:szCs w:val="44"/>
        </w:rPr>
      </w:pPr>
    </w:p>
    <w:p w14:paraId="34E1E1C8" w14:textId="77777777" w:rsidR="0026536A" w:rsidRDefault="0026536A" w:rsidP="0026536A">
      <w:pPr>
        <w:ind w:left="1440"/>
        <w:rPr>
          <w:rFonts w:cs="Arial"/>
          <w:iCs w:val="0"/>
        </w:rPr>
      </w:pPr>
      <w:r>
        <w:rPr>
          <w:rFonts w:cs="Arial"/>
        </w:rPr>
        <w:t>Cili'cia</w:t>
      </w:r>
      <w:r>
        <w:rPr>
          <w:rFonts w:cs="Arial"/>
        </w:rPr>
        <w:tab/>
      </w:r>
      <w:r>
        <w:rPr>
          <w:rFonts w:cs="Arial"/>
        </w:rPr>
        <w:tab/>
      </w:r>
      <w:r>
        <w:rPr>
          <w:rFonts w:cs="Arial"/>
        </w:rPr>
        <w:tab/>
      </w:r>
      <w:r>
        <w:rPr>
          <w:rFonts w:cs="Arial"/>
        </w:rPr>
        <w:tab/>
        <w:t>si-LISH-uh</w:t>
      </w:r>
    </w:p>
    <w:p w14:paraId="54168EE3" w14:textId="589F7FD6" w:rsidR="0098787C" w:rsidRDefault="0098787C"/>
    <w:p w14:paraId="79F81ED6" w14:textId="77777777" w:rsidR="0026536A" w:rsidRPr="006F7161" w:rsidRDefault="0026536A"/>
    <w:p w14:paraId="6441EEB1" w14:textId="77777777" w:rsidR="0098787C" w:rsidRPr="00E06802" w:rsidRDefault="0098787C">
      <w:pPr>
        <w:rPr>
          <w:iCs w:val="0"/>
        </w:rPr>
      </w:pPr>
      <w:r>
        <w:rPr>
          <w:i/>
        </w:rPr>
        <w:t>The Se</w:t>
      </w:r>
      <w:r w:rsidR="00E230C7">
        <w:rPr>
          <w:i/>
        </w:rPr>
        <w:t>cond Lesson.</w:t>
      </w:r>
      <w:r w:rsidR="00E06802">
        <w:rPr>
          <w:i/>
        </w:rPr>
        <w:t xml:space="preserve"> </w:t>
      </w:r>
      <w:r w:rsidR="00E230C7">
        <w:rPr>
          <w:i/>
        </w:rPr>
        <w:t>The Reader begins</w:t>
      </w:r>
    </w:p>
    <w:p w14:paraId="506EE93F" w14:textId="77777777" w:rsidR="0098787C" w:rsidRDefault="0098787C">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49F6F3C6" w14:textId="77777777" w:rsidR="0098787C" w:rsidRDefault="00AA5A6A">
      <w:r>
        <w:t>Then i</w:t>
      </w:r>
      <w:r w:rsidR="0098787C">
        <w:t>t seemed good to the apostles and the elders, with the whole church, to choose men from among them and send them to Antioch with Paul and Barnabas.</w:t>
      </w:r>
      <w:r w:rsidR="00E06802">
        <w:t xml:space="preserve"> </w:t>
      </w:r>
      <w:r w:rsidR="0098787C">
        <w:t xml:space="preserve">They sent Judas called Barsab'bas, and Silas, leading men among the brethren, with the following letter: “The brethren, both the apostles and the elders, to the brethren who are of the Gentiles in </w:t>
      </w:r>
      <w:smartTag w:uri="urn:schemas-microsoft-com:office:smarttags" w:element="City">
        <w:r w:rsidR="0098787C">
          <w:t>Antioch</w:t>
        </w:r>
      </w:smartTag>
      <w:r w:rsidR="0098787C">
        <w:t xml:space="preserve"> and </w:t>
      </w:r>
      <w:smartTag w:uri="urn:schemas-microsoft-com:office:smarttags" w:element="country-region">
        <w:smartTag w:uri="urn:schemas-microsoft-com:office:smarttags" w:element="place">
          <w:r w:rsidR="0098787C">
            <w:t>Syria</w:t>
          </w:r>
        </w:smartTag>
      </w:smartTag>
      <w:r w:rsidR="0098787C">
        <w:t xml:space="preserve"> and Cili'cia, greeting.</w:t>
      </w:r>
      <w:r w:rsidR="00E06802">
        <w:t xml:space="preserve"> </w:t>
      </w:r>
      <w:r w:rsidR="0098787C">
        <w:t>Since we have heard that some persons from us have troubled you with words, unsettling your minds, although we gave them no instructions, it has seemed good to us, having come to one accord, to choose men and send them to you with our beloved Barnabas and Paul, men who have risked their lives for the sake of our Lord Jesus Christ.</w:t>
      </w:r>
      <w:r w:rsidR="00E06802">
        <w:t xml:space="preserve"> </w:t>
      </w:r>
      <w:r w:rsidR="0098787C">
        <w:t>We have therefore sent Judas and Silas, who themselves will tell you the same things by word of mouth.</w:t>
      </w:r>
      <w:r w:rsidR="00E06802">
        <w:t xml:space="preserve"> </w:t>
      </w:r>
      <w:r w:rsidR="0098787C">
        <w:t xml:space="preserve">For it has seemed good to the Holy Spirit and to us to lay upon you no greater burden than these necessary </w:t>
      </w:r>
      <w:r w:rsidR="0098787C">
        <w:lastRenderedPageBreak/>
        <w:t>things: that you abstain from what has been sacrificed to idols and from blood and from what is strangled and from unchastity.</w:t>
      </w:r>
      <w:r w:rsidR="00E06802">
        <w:t xml:space="preserve"> </w:t>
      </w:r>
      <w:r w:rsidR="0098787C">
        <w:t>If you keep yourselves from these, you will do well.</w:t>
      </w:r>
      <w:r w:rsidR="00E06802">
        <w:t xml:space="preserve"> </w:t>
      </w:r>
      <w:r w:rsidR="0098787C">
        <w:t>Farewell.”</w:t>
      </w:r>
      <w:r w:rsidR="00E06802">
        <w:t xml:space="preserve"> </w:t>
      </w:r>
      <w:r w:rsidR="0098787C">
        <w:t xml:space="preserve">So when they were sent off, they went down to </w:t>
      </w:r>
      <w:smartTag w:uri="urn:schemas-microsoft-com:office:smarttags" w:element="City">
        <w:smartTag w:uri="urn:schemas-microsoft-com:office:smarttags" w:element="place">
          <w:r w:rsidR="0098787C">
            <w:t>Antioch</w:t>
          </w:r>
        </w:smartTag>
      </w:smartTag>
      <w:r w:rsidR="0098787C">
        <w:t>; and having gathered the congregation together, they delivered the letter.</w:t>
      </w:r>
      <w:r w:rsidR="00E06802">
        <w:t xml:space="preserve"> </w:t>
      </w:r>
      <w:r w:rsidR="0098787C">
        <w:t>And when they read it, they rejoiced at the exhortation.</w:t>
      </w:r>
      <w:r w:rsidR="00E06802">
        <w:t xml:space="preserve"> </w:t>
      </w:r>
      <w:r w:rsidR="0098787C">
        <w:t>And Judas and Silas, who were themselves prophets, exhorted the brethren with many words and strengthened them.</w:t>
      </w:r>
      <w:r w:rsidR="00E06802">
        <w:t xml:space="preserve"> </w:t>
      </w:r>
      <w:r w:rsidR="0098787C">
        <w:t>And after they had spent some time, they were sent off in peace by the brethren to those who had sent them.</w:t>
      </w:r>
      <w:r w:rsidR="00E06802">
        <w:t xml:space="preserve"> </w:t>
      </w:r>
      <w:r w:rsidR="0098787C">
        <w:t>But Paul and Barnabas remained in Antioch, teaching and preaching the word of th</w:t>
      </w:r>
      <w:r w:rsidR="00E06802">
        <w:t>e Lord, with many others also.</w:t>
      </w:r>
    </w:p>
    <w:p w14:paraId="21F2BD43" w14:textId="37FDAE71" w:rsidR="0098787C" w:rsidRDefault="0098787C">
      <w:r>
        <w:rPr>
          <w:i/>
        </w:rPr>
        <w:t>The Reader concludes</w:t>
      </w:r>
      <w:r>
        <w:tab/>
        <w:t>The Word of the Lord.</w:t>
      </w:r>
      <w:r w:rsidR="00024754">
        <w:t xml:space="preserve"> </w:t>
      </w:r>
    </w:p>
    <w:sectPr w:rsidR="0098787C" w:rsidSect="0099787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6ED89" w14:textId="77777777" w:rsidR="00085FAB" w:rsidRDefault="00085FAB">
      <w:r>
        <w:separator/>
      </w:r>
    </w:p>
  </w:endnote>
  <w:endnote w:type="continuationSeparator" w:id="0">
    <w:p w14:paraId="5B20A038" w14:textId="77777777" w:rsidR="00085FAB" w:rsidRDefault="0008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72C5" w14:textId="77777777" w:rsidR="00997871" w:rsidRDefault="0098787C">
    <w:pPr>
      <w:pStyle w:val="Footer"/>
      <w:rPr>
        <w:smallCaps/>
        <w:sz w:val="24"/>
      </w:rPr>
    </w:pPr>
    <w:r>
      <w:rPr>
        <w:smallCaps/>
        <w:sz w:val="24"/>
      </w:rPr>
      <w:t>Year 2, Prope</w:t>
    </w:r>
    <w:r w:rsidR="00E06802">
      <w:rPr>
        <w:smallCaps/>
        <w:sz w:val="24"/>
      </w:rPr>
      <w:t>r 18, Saturday: Evening Prayer</w:t>
    </w:r>
  </w:p>
  <w:p w14:paraId="0D2AA837" w14:textId="77777777" w:rsidR="0098787C" w:rsidRDefault="0098787C">
    <w:pPr>
      <w:pStyle w:val="Footer"/>
      <w:rPr>
        <w:sz w:val="24"/>
      </w:rPr>
    </w:pPr>
    <w:r>
      <w:rPr>
        <w:smallCaps/>
        <w:sz w:val="24"/>
      </w:rPr>
      <w:t>1 Kings 18:41</w:t>
    </w:r>
    <w:r w:rsidR="00AA5A6A">
      <w:rPr>
        <w:smallCaps/>
        <w:sz w:val="24"/>
      </w:rPr>
      <w:t>–</w:t>
    </w:r>
    <w:r>
      <w:rPr>
        <w:smallCaps/>
        <w:sz w:val="24"/>
      </w:rPr>
      <w:t>19:8; Acts 15:22</w:t>
    </w:r>
    <w:r w:rsidR="00AA5A6A">
      <w:rPr>
        <w:smallCaps/>
        <w:sz w:val="24"/>
      </w:rPr>
      <w:t>–</w:t>
    </w:r>
    <w:r>
      <w:rPr>
        <w:smallCaps/>
        <w:sz w:val="24"/>
      </w:rPr>
      <w:t>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36E01" w14:textId="77777777" w:rsidR="00085FAB" w:rsidRDefault="00085FAB">
      <w:r>
        <w:separator/>
      </w:r>
    </w:p>
  </w:footnote>
  <w:footnote w:type="continuationSeparator" w:id="0">
    <w:p w14:paraId="078F49A1" w14:textId="77777777" w:rsidR="00085FAB" w:rsidRDefault="0008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0C7"/>
    <w:rsid w:val="00024754"/>
    <w:rsid w:val="00085FAB"/>
    <w:rsid w:val="0026536A"/>
    <w:rsid w:val="003D01AF"/>
    <w:rsid w:val="0064703C"/>
    <w:rsid w:val="006F7161"/>
    <w:rsid w:val="0098787C"/>
    <w:rsid w:val="00997871"/>
    <w:rsid w:val="00A62A48"/>
    <w:rsid w:val="00AA5A6A"/>
    <w:rsid w:val="00CD4189"/>
    <w:rsid w:val="00E06802"/>
    <w:rsid w:val="00E230C7"/>
    <w:rsid w:val="00EA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FF6E424"/>
  <w15:docId w15:val="{C197B114-191F-48C2-A12A-2796458A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iCs/>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val="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AA5A6A"/>
    <w:rPr>
      <w:rFonts w:ascii="Segoe UI" w:hAnsi="Segoe UI" w:cs="Segoe UI"/>
      <w:sz w:val="18"/>
      <w:szCs w:val="18"/>
    </w:rPr>
  </w:style>
  <w:style w:type="character" w:customStyle="1" w:styleId="BalloonTextChar">
    <w:name w:val="Balloon Text Char"/>
    <w:basedOn w:val="DefaultParagraphFont"/>
    <w:link w:val="BalloonText"/>
    <w:semiHidden/>
    <w:rsid w:val="00AA5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1796">
      <w:bodyDiv w:val="1"/>
      <w:marLeft w:val="0"/>
      <w:marRight w:val="0"/>
      <w:marTop w:val="0"/>
      <w:marBottom w:val="0"/>
      <w:divBdr>
        <w:top w:val="none" w:sz="0" w:space="0" w:color="auto"/>
        <w:left w:val="none" w:sz="0" w:space="0" w:color="auto"/>
        <w:bottom w:val="none" w:sz="0" w:space="0" w:color="auto"/>
        <w:right w:val="none" w:sz="0" w:space="0" w:color="auto"/>
      </w:divBdr>
    </w:div>
    <w:div w:id="324746643">
      <w:bodyDiv w:val="1"/>
      <w:marLeft w:val="0"/>
      <w:marRight w:val="0"/>
      <w:marTop w:val="0"/>
      <w:marBottom w:val="0"/>
      <w:divBdr>
        <w:top w:val="none" w:sz="0" w:space="0" w:color="auto"/>
        <w:left w:val="none" w:sz="0" w:space="0" w:color="auto"/>
        <w:bottom w:val="none" w:sz="0" w:space="0" w:color="auto"/>
        <w:right w:val="none" w:sz="0" w:space="0" w:color="auto"/>
      </w:divBdr>
    </w:div>
    <w:div w:id="530143057">
      <w:bodyDiv w:val="1"/>
      <w:marLeft w:val="0"/>
      <w:marRight w:val="0"/>
      <w:marTop w:val="0"/>
      <w:marBottom w:val="0"/>
      <w:divBdr>
        <w:top w:val="none" w:sz="0" w:space="0" w:color="auto"/>
        <w:left w:val="none" w:sz="0" w:space="0" w:color="auto"/>
        <w:bottom w:val="none" w:sz="0" w:space="0" w:color="auto"/>
        <w:right w:val="none" w:sz="0" w:space="0" w:color="auto"/>
      </w:divBdr>
    </w:div>
    <w:div w:id="1655260296">
      <w:bodyDiv w:val="1"/>
      <w:marLeft w:val="0"/>
      <w:marRight w:val="0"/>
      <w:marTop w:val="0"/>
      <w:marBottom w:val="0"/>
      <w:divBdr>
        <w:top w:val="none" w:sz="0" w:space="0" w:color="auto"/>
        <w:left w:val="none" w:sz="0" w:space="0" w:color="auto"/>
        <w:bottom w:val="none" w:sz="0" w:space="0" w:color="auto"/>
        <w:right w:val="none" w:sz="0" w:space="0" w:color="auto"/>
      </w:divBdr>
    </w:div>
    <w:div w:id="18313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27</TotalTime>
  <Pages>4</Pages>
  <Words>790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2016-09-12T20:16:00Z</cp:lastPrinted>
  <dcterms:created xsi:type="dcterms:W3CDTF">2012-10-09T21:42:00Z</dcterms:created>
  <dcterms:modified xsi:type="dcterms:W3CDTF">2020-09-02T21:37:00Z</dcterms:modified>
</cp:coreProperties>
</file>