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7E5A2" w14:textId="77777777" w:rsidR="009B1847" w:rsidRPr="00FA0DBB" w:rsidRDefault="009B1847">
      <w:pPr>
        <w:rPr>
          <w:bCs/>
        </w:rPr>
      </w:pPr>
      <w:r>
        <w:rPr>
          <w:b/>
          <w:bCs/>
          <w:smallCaps/>
        </w:rPr>
        <w:t>Year 2, Proper 20, Saturday: Evening Prayer</w:t>
      </w:r>
    </w:p>
    <w:p w14:paraId="14416553" w14:textId="77777777" w:rsidR="003434FE" w:rsidRDefault="003434FE" w:rsidP="003434FE">
      <w:pPr>
        <w:autoSpaceDE w:val="0"/>
        <w:autoSpaceDN w:val="0"/>
        <w:adjustRightInd w:val="0"/>
      </w:pPr>
    </w:p>
    <w:p w14:paraId="2BD8E317" w14:textId="77777777" w:rsidR="003434FE" w:rsidRDefault="003434FE" w:rsidP="003434FE">
      <w:pPr>
        <w:rPr>
          <w:b/>
          <w:bCs/>
          <w:szCs w:val="20"/>
        </w:rPr>
      </w:pPr>
      <w:r>
        <w:rPr>
          <w:b/>
          <w:bCs/>
        </w:rPr>
        <w:t>For use with the First Lesson</w:t>
      </w:r>
    </w:p>
    <w:p w14:paraId="3A8CBD33" w14:textId="77777777" w:rsidR="003434FE" w:rsidRDefault="003434FE" w:rsidP="003434FE">
      <w:pPr>
        <w:rPr>
          <w:bCs/>
        </w:rPr>
      </w:pPr>
      <w:r>
        <w:rPr>
          <w:bCs/>
        </w:rPr>
        <w:t xml:space="preserve">Adapted from </w:t>
      </w:r>
      <w:r>
        <w:rPr>
          <w:bCs/>
          <w:i/>
        </w:rPr>
        <w:t>The Vocabulary of the Church</w:t>
      </w:r>
      <w:r>
        <w:rPr>
          <w:bCs/>
        </w:rPr>
        <w:t xml:space="preserve"> (1960):</w:t>
      </w:r>
    </w:p>
    <w:p w14:paraId="4443312F" w14:textId="77777777" w:rsidR="003434FE" w:rsidRDefault="003434FE" w:rsidP="003434FE">
      <w:pPr>
        <w:rPr>
          <w:bCs/>
        </w:rPr>
      </w:pPr>
    </w:p>
    <w:p w14:paraId="60C2A1E0" w14:textId="77777777" w:rsidR="003434FE" w:rsidRDefault="003434FE" w:rsidP="003434FE">
      <w:pPr>
        <w:ind w:left="1440"/>
      </w:pPr>
      <w:r>
        <w:t>Athali'ah</w:t>
      </w:r>
      <w:r>
        <w:tab/>
      </w:r>
      <w:r>
        <w:tab/>
      </w:r>
      <w:r>
        <w:tab/>
        <w:t>ath-uh-LIGH-uh</w:t>
      </w:r>
    </w:p>
    <w:p w14:paraId="25C90B5B" w14:textId="77777777" w:rsidR="003434FE" w:rsidRDefault="003434FE" w:rsidP="003434FE">
      <w:pPr>
        <w:ind w:left="1440"/>
      </w:pPr>
      <w:r>
        <w:t>Ahazi'ah</w:t>
      </w:r>
      <w:r>
        <w:tab/>
      </w:r>
      <w:r>
        <w:tab/>
      </w:r>
      <w:r>
        <w:tab/>
        <w:t>ay-huh-ZIGH-uh</w:t>
      </w:r>
    </w:p>
    <w:p w14:paraId="2F0C79C8" w14:textId="31D9C275" w:rsidR="003434FE" w:rsidRDefault="003434FE" w:rsidP="003434FE">
      <w:pPr>
        <w:ind w:left="1440"/>
      </w:pPr>
      <w:r>
        <w:t>Jehosh'eba</w:t>
      </w:r>
      <w:r>
        <w:tab/>
      </w:r>
      <w:r>
        <w:tab/>
      </w:r>
      <w:r>
        <w:tab/>
        <w:t>ju</w:t>
      </w:r>
      <w:r w:rsidR="00EC3088">
        <w:t>h</w:t>
      </w:r>
      <w:r>
        <w:t>-HAHSH-i-buh</w:t>
      </w:r>
    </w:p>
    <w:p w14:paraId="10D9DD42" w14:textId="1D42A547" w:rsidR="00EC3807" w:rsidRDefault="00EC3807" w:rsidP="00EC3807">
      <w:pPr>
        <w:ind w:left="1440"/>
        <w:rPr>
          <w:iCs/>
          <w:szCs w:val="44"/>
        </w:rPr>
      </w:pPr>
      <w:r>
        <w:rPr>
          <w:iCs/>
        </w:rPr>
        <w:t>Jor'am</w:t>
      </w:r>
      <w:r>
        <w:rPr>
          <w:iCs/>
        </w:rPr>
        <w:tab/>
      </w:r>
      <w:r>
        <w:rPr>
          <w:iCs/>
        </w:rPr>
        <w:tab/>
      </w:r>
      <w:r>
        <w:rPr>
          <w:iCs/>
        </w:rPr>
        <w:tab/>
      </w:r>
      <w:r>
        <w:rPr>
          <w:iCs/>
        </w:rPr>
        <w:tab/>
        <w:t>JOR-uhm</w:t>
      </w:r>
    </w:p>
    <w:p w14:paraId="29A42510" w14:textId="77777777" w:rsidR="00EC3807" w:rsidRDefault="00EC3807" w:rsidP="00EC3807">
      <w:pPr>
        <w:ind w:left="1440"/>
        <w:rPr>
          <w:szCs w:val="44"/>
        </w:rPr>
      </w:pPr>
      <w:r>
        <w:t>Jo'ash</w:t>
      </w:r>
      <w:r>
        <w:tab/>
      </w:r>
      <w:r>
        <w:tab/>
      </w:r>
      <w:r>
        <w:tab/>
      </w:r>
      <w:r>
        <w:tab/>
        <w:t>JOH-ash</w:t>
      </w:r>
    </w:p>
    <w:p w14:paraId="7F800E13" w14:textId="77777777" w:rsidR="00EC3088" w:rsidRDefault="00EC3088" w:rsidP="00EC3088">
      <w:pPr>
        <w:ind w:left="1440"/>
      </w:pPr>
      <w:r>
        <w:t>Jehoi'ada</w:t>
      </w:r>
      <w:r>
        <w:tab/>
      </w:r>
      <w:r>
        <w:tab/>
      </w:r>
      <w:r>
        <w:tab/>
        <w:t>juh-HOY-ah-duh</w:t>
      </w:r>
    </w:p>
    <w:p w14:paraId="0CA8ABC6" w14:textId="77777777" w:rsidR="003434FE" w:rsidRDefault="003434FE" w:rsidP="003434FE">
      <w:pPr>
        <w:ind w:left="1440"/>
      </w:pPr>
      <w:r>
        <w:t>Car'ites</w:t>
      </w:r>
      <w:r>
        <w:tab/>
      </w:r>
      <w:r>
        <w:tab/>
      </w:r>
      <w:r>
        <w:tab/>
      </w:r>
      <w:r>
        <w:tab/>
        <w:t>KAR-i-teez</w:t>
      </w:r>
    </w:p>
    <w:p w14:paraId="3DD294A9" w14:textId="77777777" w:rsidR="003434FE" w:rsidRDefault="003434FE" w:rsidP="003434FE">
      <w:pPr>
        <w:ind w:left="1440"/>
      </w:pPr>
      <w:r>
        <w:t>Ba'al</w:t>
      </w:r>
      <w:r>
        <w:tab/>
      </w:r>
      <w:r>
        <w:tab/>
      </w:r>
      <w:r>
        <w:tab/>
      </w:r>
      <w:r>
        <w:tab/>
        <w:t>BAY-uhl</w:t>
      </w:r>
    </w:p>
    <w:p w14:paraId="529DE70B" w14:textId="77777777" w:rsidR="009B1847" w:rsidRPr="00FA0DBB" w:rsidRDefault="009B1847"/>
    <w:p w14:paraId="0EB56E0F" w14:textId="77777777" w:rsidR="009B1847" w:rsidRPr="00FA0DBB" w:rsidRDefault="009B1847">
      <w:pPr>
        <w:pStyle w:val="Header"/>
        <w:tabs>
          <w:tab w:val="clear" w:pos="4320"/>
          <w:tab w:val="clear" w:pos="8640"/>
        </w:tabs>
      </w:pPr>
    </w:p>
    <w:p w14:paraId="614BFFDA" w14:textId="77777777" w:rsidR="009B1847" w:rsidRPr="00833958" w:rsidRDefault="009B1847">
      <w:pPr>
        <w:rPr>
          <w:iCs/>
        </w:rPr>
      </w:pPr>
      <w:r>
        <w:rPr>
          <w:i/>
          <w:iCs/>
        </w:rPr>
        <w:t>The First Lesson.</w:t>
      </w:r>
      <w:r w:rsidR="00833958">
        <w:rPr>
          <w:i/>
          <w:iCs/>
        </w:rPr>
        <w:t xml:space="preserve"> </w:t>
      </w:r>
      <w:r>
        <w:rPr>
          <w:i/>
          <w:iCs/>
        </w:rPr>
        <w:t>The Reader begins</w:t>
      </w:r>
    </w:p>
    <w:p w14:paraId="3BA33632" w14:textId="77777777" w:rsidR="009B1847" w:rsidRPr="00833958" w:rsidRDefault="009B1847">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Second Book of the Kings</w:t>
      </w:r>
    </w:p>
    <w:p w14:paraId="7F62FA7F" w14:textId="08EDD055" w:rsidR="009B1847" w:rsidRDefault="003434FE">
      <w:r>
        <w:t>Now w</w:t>
      </w:r>
      <w:r w:rsidR="009B1847">
        <w:t>hen Athali'ah the mother of Ahazi'ah saw that her son was dead, she arose and destroyed all the royal family.</w:t>
      </w:r>
      <w:r w:rsidR="00833958">
        <w:t xml:space="preserve"> </w:t>
      </w:r>
      <w:r w:rsidR="009B1847">
        <w:t>But Jehosh'eba, the daughter of King Jor</w:t>
      </w:r>
      <w:r w:rsidR="00EC3807">
        <w:t>'</w:t>
      </w:r>
      <w:r w:rsidR="009B1847">
        <w:t>am, sister of Ahazi'ah, took Jo'ash the son of Ahazi'ah, and stole him away from among the king’s sons who were about to be slain, and she put him and his nurse in a bedchamber.</w:t>
      </w:r>
      <w:r w:rsidR="00833958">
        <w:t xml:space="preserve"> </w:t>
      </w:r>
      <w:r w:rsidR="009B1847">
        <w:t xml:space="preserve">Thus she hid him from Athali'ah, so that he was not slain; and he remained with her six years, hid in the house of the </w:t>
      </w:r>
      <w:r w:rsidR="009B1847">
        <w:rPr>
          <w:smallCaps/>
        </w:rPr>
        <w:t>Lord</w:t>
      </w:r>
      <w:r w:rsidR="009B1847">
        <w:t xml:space="preserve">, while Athali'ah reigned </w:t>
      </w:r>
      <w:r w:rsidR="009B1847">
        <w:lastRenderedPageBreak/>
        <w:t>over the land.</w:t>
      </w:r>
      <w:r w:rsidR="00833958">
        <w:t xml:space="preserve"> </w:t>
      </w:r>
      <w:r w:rsidR="009B1847">
        <w:t>But in the seventh year Jehoi'ada sent and brought the captains of the Car</w:t>
      </w:r>
      <w:r w:rsidR="00A37884">
        <w:t>'</w:t>
      </w:r>
      <w:r w:rsidR="009B1847">
        <w:t xml:space="preserve">ites and of the guards, and had them come to him in the house of the </w:t>
      </w:r>
      <w:r w:rsidR="009B1847">
        <w:rPr>
          <w:smallCaps/>
        </w:rPr>
        <w:t>Lord</w:t>
      </w:r>
      <w:r w:rsidR="009B1847">
        <w:t xml:space="preserve">; and he made a covenant with them and put them under oath in the house of the </w:t>
      </w:r>
      <w:r w:rsidR="009B1847">
        <w:rPr>
          <w:smallCaps/>
        </w:rPr>
        <w:t>Lord</w:t>
      </w:r>
      <w:r w:rsidR="009B1847">
        <w:t>, and he showed them the king’s son.</w:t>
      </w:r>
      <w:r w:rsidR="00833958">
        <w:t xml:space="preserve"> </w:t>
      </w:r>
      <w:r w:rsidR="009B1847">
        <w:t>And he commanded them, “This is the thing that you shall do: one third of you, those who come off duty on the sabbath and guard the king’s house</w:t>
      </w:r>
      <w:r w:rsidR="00833958">
        <w:t xml:space="preserve"> </w:t>
      </w:r>
      <w:r w:rsidR="009B1847">
        <w:t xml:space="preserve">(another third being at the gate Sur and a third at the gate behind the guards), shall guard the palace; and the two divisions of you, which come on duty in force on the sabbath and guard the house of the </w:t>
      </w:r>
      <w:r w:rsidR="009B1847">
        <w:rPr>
          <w:smallCaps/>
        </w:rPr>
        <w:t>Lord</w:t>
      </w:r>
      <w:r w:rsidR="009B1847">
        <w:t>, shall surround the king, each with his weapons in his hand; and whoever approaches the ranks is to be slain.</w:t>
      </w:r>
      <w:r w:rsidR="00833958">
        <w:t xml:space="preserve"> </w:t>
      </w:r>
      <w:r w:rsidR="009B1847">
        <w:t>Be with the king when he goes out and when he comes in.”</w:t>
      </w:r>
      <w:r w:rsidR="00833958">
        <w:t xml:space="preserve"> </w:t>
      </w:r>
      <w:r w:rsidR="009B1847">
        <w:t>The captains did according to all that Jehoi'ada the priest commanded, and each brought his men who were to go off duty on the sabbath, with those who were to come on duty on the sabbath, and came to Jehoi'ada the priest.</w:t>
      </w:r>
      <w:r w:rsidR="00833958">
        <w:t xml:space="preserve"> </w:t>
      </w:r>
      <w:r w:rsidR="009B1847">
        <w:t>And the priest delivered to the captains the spears and shields that had been King David</w:t>
      </w:r>
      <w:r w:rsidR="00F22982">
        <w:t>’</w:t>
      </w:r>
      <w:r w:rsidR="009B1847">
        <w:t xml:space="preserve">s, which were in the house of the </w:t>
      </w:r>
      <w:r w:rsidR="009B1847">
        <w:rPr>
          <w:smallCaps/>
        </w:rPr>
        <w:t>Lord</w:t>
      </w:r>
      <w:r w:rsidR="009B1847">
        <w:t>; and the guards stood, every man with his weapons in his hand, from the south side of the house to the north side of the house, around the altar and the house.</w:t>
      </w:r>
      <w:r w:rsidR="00833958">
        <w:t xml:space="preserve"> </w:t>
      </w:r>
      <w:r w:rsidR="009B1847">
        <w:t xml:space="preserve">Then he brought out the king’s son, and put </w:t>
      </w:r>
      <w:r w:rsidR="009B1847">
        <w:lastRenderedPageBreak/>
        <w:t xml:space="preserve">the crown upon him, and gave him the testimony; and they proclaimed him king, and anointed him; and they clapped their hands, and said, “Long live the king!” When Athali'ah heard the noise of the guard and of the people, she went into the house of the </w:t>
      </w:r>
      <w:r w:rsidR="009B1847">
        <w:rPr>
          <w:smallCaps/>
        </w:rPr>
        <w:t>Lord</w:t>
      </w:r>
      <w:r w:rsidR="009B1847">
        <w:t xml:space="preserve"> to the people; and when she looked, there was the king standing by the pillar, according to the custom, and the captains and the trumpeters beside the king, and all the people of the land rejoicing and blowing trumpets.</w:t>
      </w:r>
      <w:r w:rsidR="00833958">
        <w:t xml:space="preserve"> </w:t>
      </w:r>
      <w:r w:rsidR="009B1847">
        <w:t>And Athali'ah rent her clothes, and cried, “Treason! Treason!”</w:t>
      </w:r>
      <w:r w:rsidR="00833958">
        <w:t xml:space="preserve"> </w:t>
      </w:r>
      <w:r w:rsidR="009B1847">
        <w:t>Then Jehoi'ada the priest commanded the captains who were set over the army, “Bring her out between the ranks; and slay with the sword any one who follows her.”</w:t>
      </w:r>
      <w:r w:rsidR="00833958">
        <w:t xml:space="preserve"> </w:t>
      </w:r>
      <w:r w:rsidR="009B1847">
        <w:t xml:space="preserve">For the priest said, “Let her not be slain in the house of the </w:t>
      </w:r>
      <w:r w:rsidR="009B1847">
        <w:rPr>
          <w:smallCaps/>
        </w:rPr>
        <w:t>Lord</w:t>
      </w:r>
      <w:r w:rsidR="009B1847">
        <w:t>.”</w:t>
      </w:r>
      <w:r w:rsidR="00833958">
        <w:t xml:space="preserve"> </w:t>
      </w:r>
      <w:r w:rsidR="009B1847">
        <w:t>So they laid hands on her; and she went through the horses</w:t>
      </w:r>
      <w:r w:rsidR="00F22982">
        <w:t>’</w:t>
      </w:r>
      <w:r w:rsidR="009B1847">
        <w:t xml:space="preserve"> entrance to the king’s house, and there she was slain.</w:t>
      </w:r>
      <w:r w:rsidR="00833958">
        <w:t xml:space="preserve"> </w:t>
      </w:r>
      <w:r w:rsidR="009B1847">
        <w:t xml:space="preserve">And Jehoi'ada made a covenant between the </w:t>
      </w:r>
      <w:r w:rsidR="009B1847">
        <w:rPr>
          <w:smallCaps/>
        </w:rPr>
        <w:t>Lord</w:t>
      </w:r>
      <w:r w:rsidR="009B1847">
        <w:t xml:space="preserve"> and the king and people, that they should be the </w:t>
      </w:r>
      <w:r w:rsidR="009B1847">
        <w:rPr>
          <w:smallCaps/>
        </w:rPr>
        <w:t>Lord</w:t>
      </w:r>
      <w:r w:rsidR="009B1847">
        <w:t>’s people; and also between the king and the people.</w:t>
      </w:r>
      <w:r w:rsidR="00833958">
        <w:t xml:space="preserve"> </w:t>
      </w:r>
      <w:r w:rsidR="009B1847">
        <w:t>Then all the people of the land went to the house of Ba'al, and tore it down; his altars and his images they broke in pieces, and they slew Mat</w:t>
      </w:r>
      <w:r>
        <w:t>'</w:t>
      </w:r>
      <w:r w:rsidR="009B1847">
        <w:t>tan the priest of Ba'al before the altars.</w:t>
      </w:r>
      <w:r w:rsidR="00833958">
        <w:t xml:space="preserve"> </w:t>
      </w:r>
      <w:r w:rsidR="009B1847">
        <w:t xml:space="preserve">And the priest posted watchmen over the house of the </w:t>
      </w:r>
      <w:r w:rsidR="009B1847">
        <w:rPr>
          <w:smallCaps/>
        </w:rPr>
        <w:t>Lord</w:t>
      </w:r>
      <w:r w:rsidR="009B1847">
        <w:t>.</w:t>
      </w:r>
      <w:r w:rsidR="00833958">
        <w:t xml:space="preserve"> </w:t>
      </w:r>
      <w:r w:rsidR="009B1847">
        <w:t>And he took the captains, the Car</w:t>
      </w:r>
      <w:r w:rsidR="00A37884">
        <w:t>'</w:t>
      </w:r>
      <w:r w:rsidR="009B1847">
        <w:t xml:space="preserve">ites, the guards, and all the people of the land; and they </w:t>
      </w:r>
      <w:r w:rsidR="009B1847">
        <w:lastRenderedPageBreak/>
        <w:t xml:space="preserve">brought the king down from the house of the </w:t>
      </w:r>
      <w:r w:rsidR="009B1847">
        <w:rPr>
          <w:smallCaps/>
        </w:rPr>
        <w:t>Lord</w:t>
      </w:r>
      <w:r w:rsidR="009B1847">
        <w:t>, marching through the gate of the guards to the king’s house.</w:t>
      </w:r>
      <w:r w:rsidR="00833958">
        <w:t xml:space="preserve"> </w:t>
      </w:r>
      <w:r w:rsidR="009B1847">
        <w:t>And he took his seat on the throne of the kings.</w:t>
      </w:r>
      <w:r w:rsidR="00833958">
        <w:t xml:space="preserve"> </w:t>
      </w:r>
      <w:r w:rsidR="009B1847">
        <w:t>So all the people of the land rejoiced.</w:t>
      </w:r>
    </w:p>
    <w:p w14:paraId="1330CE47" w14:textId="77777777" w:rsidR="009B1847" w:rsidRDefault="009B1847">
      <w:r>
        <w:rPr>
          <w:i/>
          <w:iCs/>
        </w:rPr>
        <w:t>The Reader concludes</w:t>
      </w:r>
      <w:r>
        <w:tab/>
        <w:t>The Word of the Lord.</w:t>
      </w:r>
    </w:p>
    <w:p w14:paraId="5266423F" w14:textId="77777777" w:rsidR="009B1847" w:rsidRDefault="009B1847"/>
    <w:p w14:paraId="38085D87" w14:textId="77777777" w:rsidR="00A37884" w:rsidRDefault="00A37884" w:rsidP="00A37884">
      <w:pPr>
        <w:autoSpaceDE w:val="0"/>
        <w:autoSpaceDN w:val="0"/>
        <w:adjustRightInd w:val="0"/>
      </w:pPr>
    </w:p>
    <w:p w14:paraId="33F8DA70" w14:textId="77777777" w:rsidR="00A37884" w:rsidRDefault="00A37884" w:rsidP="00A37884">
      <w:pPr>
        <w:rPr>
          <w:b/>
          <w:bCs/>
          <w:szCs w:val="20"/>
        </w:rPr>
      </w:pPr>
      <w:r>
        <w:rPr>
          <w:b/>
          <w:bCs/>
        </w:rPr>
        <w:t>For use with the Second Lesson</w:t>
      </w:r>
    </w:p>
    <w:p w14:paraId="6CE0BEB8" w14:textId="77777777" w:rsidR="00A37884" w:rsidRDefault="00A37884" w:rsidP="00A37884">
      <w:pPr>
        <w:rPr>
          <w:bCs/>
        </w:rPr>
      </w:pPr>
      <w:r>
        <w:rPr>
          <w:bCs/>
        </w:rPr>
        <w:t xml:space="preserve">Adapted from </w:t>
      </w:r>
      <w:r>
        <w:rPr>
          <w:bCs/>
          <w:i/>
        </w:rPr>
        <w:t>The Vocabulary of the Church</w:t>
      </w:r>
      <w:r>
        <w:rPr>
          <w:bCs/>
        </w:rPr>
        <w:t xml:space="preserve"> (1960):</w:t>
      </w:r>
    </w:p>
    <w:p w14:paraId="0501965A" w14:textId="77777777" w:rsidR="00A37884" w:rsidRDefault="00A37884" w:rsidP="00A37884">
      <w:pPr>
        <w:rPr>
          <w:bCs/>
        </w:rPr>
      </w:pPr>
    </w:p>
    <w:p w14:paraId="01F0B45D" w14:textId="77777777" w:rsidR="00EC3807" w:rsidRDefault="00EC3807" w:rsidP="00EC3807">
      <w:pPr>
        <w:ind w:left="1440"/>
        <w:rPr>
          <w:szCs w:val="44"/>
        </w:rPr>
      </w:pPr>
      <w:r>
        <w:t>Macedo'nia</w:t>
      </w:r>
      <w:r>
        <w:tab/>
      </w:r>
      <w:r>
        <w:tab/>
      </w:r>
      <w:r>
        <w:tab/>
        <w:t>mas-uh-DOH-nee-uh</w:t>
      </w:r>
    </w:p>
    <w:p w14:paraId="28F1B7C3" w14:textId="77777777" w:rsidR="00A37884" w:rsidRDefault="00A37884" w:rsidP="00A37884">
      <w:pPr>
        <w:ind w:left="1440"/>
      </w:pPr>
      <w:r>
        <w:t>Sop'ater</w:t>
      </w:r>
      <w:r>
        <w:tab/>
      </w:r>
      <w:r>
        <w:tab/>
      </w:r>
      <w:r>
        <w:tab/>
      </w:r>
      <w:r>
        <w:tab/>
      </w:r>
      <w:r w:rsidR="00350B05">
        <w:t>SAHP-uh-tur</w:t>
      </w:r>
    </w:p>
    <w:p w14:paraId="5C238F1A" w14:textId="77777777" w:rsidR="00350B05" w:rsidRDefault="00350B05" w:rsidP="00350B05">
      <w:pPr>
        <w:ind w:left="1440"/>
      </w:pPr>
      <w:r>
        <w:t>Beroe'a</w:t>
      </w:r>
      <w:r>
        <w:tab/>
      </w:r>
      <w:r>
        <w:tab/>
      </w:r>
      <w:r>
        <w:tab/>
      </w:r>
      <w:r>
        <w:tab/>
        <w:t>buh-REE-uh</w:t>
      </w:r>
    </w:p>
    <w:p w14:paraId="5B35BB6D" w14:textId="77777777" w:rsidR="00A37884" w:rsidRDefault="00A37884" w:rsidP="00A37884">
      <w:pPr>
        <w:ind w:left="1440"/>
      </w:pPr>
      <w:r>
        <w:t>Pyrrhus</w:t>
      </w:r>
      <w:r w:rsidR="00350B05">
        <w:tab/>
      </w:r>
      <w:r w:rsidR="00350B05">
        <w:tab/>
      </w:r>
      <w:r w:rsidR="00350B05">
        <w:tab/>
      </w:r>
      <w:r w:rsidR="00350B05">
        <w:tab/>
        <w:t>PIR-uhs</w:t>
      </w:r>
    </w:p>
    <w:p w14:paraId="2F1D2B40" w14:textId="77777777" w:rsidR="003942E5" w:rsidRDefault="003942E5" w:rsidP="003942E5">
      <w:pPr>
        <w:ind w:left="1440"/>
        <w:rPr>
          <w:szCs w:val="44"/>
        </w:rPr>
      </w:pPr>
      <w:r>
        <w:t>Thessalo'nians</w:t>
      </w:r>
      <w:r>
        <w:tab/>
      </w:r>
      <w:r>
        <w:tab/>
        <w:t>thes-uh-LOH-nee-ins</w:t>
      </w:r>
    </w:p>
    <w:p w14:paraId="37641C6A" w14:textId="2B6F61F7" w:rsidR="00350B05" w:rsidRDefault="00350B05" w:rsidP="00350B05">
      <w:pPr>
        <w:ind w:left="1440"/>
      </w:pPr>
      <w:r>
        <w:t>Aristar'chus</w:t>
      </w:r>
      <w:r>
        <w:tab/>
      </w:r>
      <w:r>
        <w:tab/>
      </w:r>
      <w:r>
        <w:tab/>
      </w:r>
      <w:r w:rsidR="0016417C">
        <w:t>a</w:t>
      </w:r>
      <w:r>
        <w:t>r-ris-TAHR-kus</w:t>
      </w:r>
    </w:p>
    <w:p w14:paraId="16A2E3DB" w14:textId="6B8783FF" w:rsidR="00350B05" w:rsidRDefault="00350B05" w:rsidP="00350B05">
      <w:pPr>
        <w:ind w:left="1440"/>
      </w:pPr>
      <w:r>
        <w:t>Gai</w:t>
      </w:r>
      <w:r w:rsidR="003942E5">
        <w:t>'</w:t>
      </w:r>
      <w:r>
        <w:t>us</w:t>
      </w:r>
      <w:r>
        <w:tab/>
      </w:r>
      <w:r>
        <w:tab/>
      </w:r>
      <w:r>
        <w:tab/>
      </w:r>
      <w:r>
        <w:tab/>
        <w:t>G</w:t>
      </w:r>
      <w:r w:rsidR="003942E5">
        <w:t>IGH</w:t>
      </w:r>
      <w:r>
        <w:t>-uhs</w:t>
      </w:r>
    </w:p>
    <w:p w14:paraId="020BF7C4" w14:textId="694857BA" w:rsidR="00350B05" w:rsidRDefault="00350B05" w:rsidP="00350B05">
      <w:pPr>
        <w:ind w:left="1440"/>
      </w:pPr>
      <w:r>
        <w:t>Derbe</w:t>
      </w:r>
      <w:r>
        <w:tab/>
      </w:r>
      <w:r>
        <w:tab/>
      </w:r>
      <w:r>
        <w:tab/>
      </w:r>
      <w:r>
        <w:tab/>
        <w:t>DUR-b</w:t>
      </w:r>
      <w:r w:rsidR="00EC3088">
        <w:t>ee</w:t>
      </w:r>
    </w:p>
    <w:p w14:paraId="202CDE51" w14:textId="77777777" w:rsidR="00350B05" w:rsidRDefault="00A37884" w:rsidP="00350B05">
      <w:pPr>
        <w:ind w:left="1440"/>
      </w:pPr>
      <w:r>
        <w:t>Tych'icus</w:t>
      </w:r>
      <w:r w:rsidR="00350B05">
        <w:tab/>
      </w:r>
      <w:r w:rsidR="00350B05">
        <w:tab/>
      </w:r>
      <w:r w:rsidR="00350B05">
        <w:tab/>
        <w:t>TIK-i-kuhs</w:t>
      </w:r>
    </w:p>
    <w:p w14:paraId="64543621" w14:textId="77777777" w:rsidR="003942E5" w:rsidRDefault="00A37884" w:rsidP="003942E5">
      <w:pPr>
        <w:ind w:left="1440"/>
      </w:pPr>
      <w:r>
        <w:t>Troph'imus</w:t>
      </w:r>
      <w:r w:rsidR="00D526F8">
        <w:tab/>
      </w:r>
      <w:r w:rsidR="00D526F8">
        <w:tab/>
      </w:r>
      <w:r w:rsidR="00D526F8">
        <w:tab/>
        <w:t>TRAHF-i-muhs</w:t>
      </w:r>
    </w:p>
    <w:p w14:paraId="3C1401AD" w14:textId="0DAD71FF" w:rsidR="003942E5" w:rsidRDefault="003942E5" w:rsidP="003942E5">
      <w:pPr>
        <w:ind w:left="1440"/>
        <w:rPr>
          <w:szCs w:val="44"/>
        </w:rPr>
      </w:pPr>
      <w:r>
        <w:t>Tro'as</w:t>
      </w:r>
      <w:r>
        <w:tab/>
      </w:r>
      <w:r>
        <w:tab/>
      </w:r>
      <w:r>
        <w:tab/>
      </w:r>
      <w:r>
        <w:tab/>
        <w:t>TROH-as</w:t>
      </w:r>
    </w:p>
    <w:p w14:paraId="3730DF59" w14:textId="77777777" w:rsidR="003942E5" w:rsidRDefault="003942E5" w:rsidP="003942E5">
      <w:pPr>
        <w:ind w:left="1440"/>
        <w:rPr>
          <w:rFonts w:cs="Arial"/>
        </w:rPr>
      </w:pPr>
      <w:r>
        <w:rPr>
          <w:rFonts w:cs="Arial"/>
        </w:rPr>
        <w:t>Philip'pi</w:t>
      </w:r>
      <w:r>
        <w:rPr>
          <w:rFonts w:cs="Arial"/>
        </w:rPr>
        <w:tab/>
      </w:r>
      <w:r>
        <w:rPr>
          <w:rFonts w:cs="Arial"/>
        </w:rPr>
        <w:tab/>
      </w:r>
      <w:r>
        <w:rPr>
          <w:rFonts w:cs="Arial"/>
        </w:rPr>
        <w:tab/>
      </w:r>
      <w:r>
        <w:rPr>
          <w:rFonts w:cs="Arial"/>
        </w:rPr>
        <w:tab/>
        <w:t>fi-LIP-pigh</w:t>
      </w:r>
      <w:bookmarkStart w:id="0" w:name="_Hlk495765644"/>
    </w:p>
    <w:p w14:paraId="7D0E7216" w14:textId="68F525AF" w:rsidR="003942E5" w:rsidRDefault="003942E5" w:rsidP="003942E5">
      <w:pPr>
        <w:ind w:left="1440"/>
        <w:rPr>
          <w:szCs w:val="44"/>
        </w:rPr>
      </w:pPr>
      <w:r>
        <w:rPr>
          <w:rFonts w:cs="Arial"/>
        </w:rPr>
        <w:t>Eu'tychus</w:t>
      </w:r>
      <w:r>
        <w:tab/>
      </w:r>
      <w:r>
        <w:tab/>
      </w:r>
      <w:r>
        <w:tab/>
        <w:t>YUU-ti-kuhs</w:t>
      </w:r>
      <w:bookmarkEnd w:id="0"/>
    </w:p>
    <w:p w14:paraId="0A12F7FC" w14:textId="10886D6A" w:rsidR="003942E5" w:rsidRDefault="003942E5" w:rsidP="003942E5">
      <w:pPr>
        <w:ind w:left="1440"/>
        <w:rPr>
          <w:szCs w:val="44"/>
        </w:rPr>
      </w:pPr>
      <w:r>
        <w:t>Assos</w:t>
      </w:r>
      <w:r>
        <w:tab/>
      </w:r>
      <w:r>
        <w:tab/>
      </w:r>
      <w:r>
        <w:tab/>
      </w:r>
      <w:r>
        <w:tab/>
        <w:t>AS-</w:t>
      </w:r>
      <w:r w:rsidR="00CD684A">
        <w:t>s</w:t>
      </w:r>
      <w:r>
        <w:t>a</w:t>
      </w:r>
      <w:r w:rsidR="00CD684A">
        <w:t>uce</w:t>
      </w:r>
    </w:p>
    <w:p w14:paraId="4C385A3C" w14:textId="77777777" w:rsidR="003942E5" w:rsidRDefault="003942E5" w:rsidP="003942E5">
      <w:pPr>
        <w:ind w:left="1440"/>
        <w:rPr>
          <w:rFonts w:cs="Arial"/>
          <w:szCs w:val="44"/>
        </w:rPr>
      </w:pPr>
      <w:r>
        <w:rPr>
          <w:rFonts w:cs="Arial"/>
        </w:rPr>
        <w:t>Mityle'ne</w:t>
      </w:r>
      <w:r>
        <w:rPr>
          <w:rFonts w:cs="Arial"/>
        </w:rPr>
        <w:tab/>
      </w:r>
      <w:r>
        <w:rPr>
          <w:rFonts w:cs="Arial"/>
        </w:rPr>
        <w:tab/>
      </w:r>
      <w:r>
        <w:rPr>
          <w:rFonts w:cs="Arial"/>
        </w:rPr>
        <w:tab/>
        <w:t>mi-tuh-LEE-nee</w:t>
      </w:r>
    </w:p>
    <w:p w14:paraId="371EB1C7" w14:textId="77777777" w:rsidR="003942E5" w:rsidRDefault="003942E5" w:rsidP="003942E5">
      <w:pPr>
        <w:ind w:left="1440"/>
        <w:rPr>
          <w:rFonts w:cs="Arial"/>
        </w:rPr>
      </w:pPr>
      <w:r>
        <w:rPr>
          <w:rFonts w:cs="Arial"/>
        </w:rPr>
        <w:t>Chi'os</w:t>
      </w:r>
      <w:r>
        <w:rPr>
          <w:rFonts w:cs="Arial"/>
        </w:rPr>
        <w:tab/>
      </w:r>
      <w:r>
        <w:rPr>
          <w:rFonts w:cs="Arial"/>
        </w:rPr>
        <w:tab/>
      </w:r>
      <w:r>
        <w:rPr>
          <w:rFonts w:cs="Arial"/>
        </w:rPr>
        <w:tab/>
      </w:r>
      <w:r>
        <w:rPr>
          <w:rFonts w:cs="Arial"/>
        </w:rPr>
        <w:tab/>
        <w:t>KIGH-ahs</w:t>
      </w:r>
    </w:p>
    <w:p w14:paraId="01332DF7" w14:textId="77777777" w:rsidR="0016417C" w:rsidRDefault="0016417C" w:rsidP="0016417C">
      <w:pPr>
        <w:ind w:left="1440"/>
        <w:rPr>
          <w:rFonts w:cs="Arial"/>
        </w:rPr>
      </w:pPr>
      <w:r>
        <w:rPr>
          <w:rFonts w:cs="Arial"/>
        </w:rPr>
        <w:lastRenderedPageBreak/>
        <w:t>Sa'mos</w:t>
      </w:r>
      <w:r>
        <w:rPr>
          <w:rFonts w:cs="Arial"/>
        </w:rPr>
        <w:tab/>
      </w:r>
      <w:r>
        <w:rPr>
          <w:rFonts w:cs="Arial"/>
        </w:rPr>
        <w:tab/>
      </w:r>
      <w:r>
        <w:rPr>
          <w:rFonts w:cs="Arial"/>
        </w:rPr>
        <w:tab/>
      </w:r>
      <w:r>
        <w:rPr>
          <w:rFonts w:cs="Arial"/>
        </w:rPr>
        <w:tab/>
        <w:t>SAY-mahs</w:t>
      </w:r>
    </w:p>
    <w:p w14:paraId="125AC189" w14:textId="2F96EC05" w:rsidR="003942E5" w:rsidRDefault="003942E5" w:rsidP="003942E5">
      <w:pPr>
        <w:ind w:left="1440"/>
        <w:rPr>
          <w:szCs w:val="44"/>
        </w:rPr>
      </w:pPr>
      <w:r>
        <w:t>Mile'tus</w:t>
      </w:r>
      <w:r>
        <w:tab/>
      </w:r>
      <w:r>
        <w:tab/>
      </w:r>
      <w:r>
        <w:tab/>
      </w:r>
      <w:r>
        <w:tab/>
        <w:t>migh-LEE-tuhs</w:t>
      </w:r>
    </w:p>
    <w:p w14:paraId="7459812C" w14:textId="1E20E7B6" w:rsidR="00A37884" w:rsidRDefault="003942E5" w:rsidP="003942E5">
      <w:pPr>
        <w:ind w:left="1440"/>
      </w:pPr>
      <w:r>
        <w:t>Ephesus</w:t>
      </w:r>
      <w:r>
        <w:tab/>
      </w:r>
      <w:r>
        <w:tab/>
      </w:r>
      <w:r>
        <w:tab/>
        <w:t>EF-fuh-sis</w:t>
      </w:r>
    </w:p>
    <w:p w14:paraId="28BD6B39" w14:textId="77777777" w:rsidR="00FA0DBB" w:rsidRDefault="00FA0DBB"/>
    <w:p w14:paraId="05C73577" w14:textId="77777777" w:rsidR="00A37884" w:rsidRDefault="00A37884"/>
    <w:p w14:paraId="465ABBD8" w14:textId="77777777" w:rsidR="009B1847" w:rsidRPr="00833958" w:rsidRDefault="009B1847">
      <w:pPr>
        <w:rPr>
          <w:iCs/>
        </w:rPr>
      </w:pPr>
      <w:r>
        <w:rPr>
          <w:i/>
          <w:iCs/>
        </w:rPr>
        <w:t>The Se</w:t>
      </w:r>
      <w:r w:rsidR="00F22982">
        <w:rPr>
          <w:i/>
          <w:iCs/>
        </w:rPr>
        <w:t>cond Lesson.</w:t>
      </w:r>
      <w:r w:rsidR="00833958">
        <w:rPr>
          <w:i/>
          <w:iCs/>
        </w:rPr>
        <w:t xml:space="preserve"> </w:t>
      </w:r>
      <w:r w:rsidR="00F22982">
        <w:rPr>
          <w:i/>
          <w:iCs/>
        </w:rPr>
        <w:t>The Reader begins</w:t>
      </w:r>
    </w:p>
    <w:p w14:paraId="21E52E5A" w14:textId="77777777" w:rsidR="009B1847" w:rsidRDefault="009B1847">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70300736" w14:textId="2D7F19D7" w:rsidR="009B1847" w:rsidRDefault="009B1847">
      <w:r>
        <w:t>After the uproar ceased, Paul sent for the disciples and having exhorted them took leave of them and departed for Macedo'nia.</w:t>
      </w:r>
      <w:r w:rsidR="00833958">
        <w:t xml:space="preserve"> </w:t>
      </w:r>
      <w:r>
        <w:t xml:space="preserve">When he had gone through these parts and had given them much encouragement, he came to </w:t>
      </w:r>
      <w:smartTag w:uri="urn:schemas-microsoft-com:office:smarttags" w:element="country-region">
        <w:smartTag w:uri="urn:schemas-microsoft-com:office:smarttags" w:element="place">
          <w:r>
            <w:t>Greece</w:t>
          </w:r>
        </w:smartTag>
      </w:smartTag>
      <w:r>
        <w:t>.</w:t>
      </w:r>
      <w:r w:rsidR="00833958">
        <w:t xml:space="preserve"> </w:t>
      </w:r>
      <w:r>
        <w:t xml:space="preserve">There he spent three months, and when a plot was made against him by the Jews as he was about to set sail for </w:t>
      </w:r>
      <w:smartTag w:uri="urn:schemas-microsoft-com:office:smarttags" w:element="country-region">
        <w:smartTag w:uri="urn:schemas-microsoft-com:office:smarttags" w:element="place">
          <w:r>
            <w:t>Syria</w:t>
          </w:r>
        </w:smartTag>
      </w:smartTag>
      <w:r>
        <w:t>, he determined to return through Macedo'nia.</w:t>
      </w:r>
      <w:r w:rsidR="00833958">
        <w:t xml:space="preserve"> </w:t>
      </w:r>
      <w:r>
        <w:t>Sop'ater of Beroe'a, the son of Pyrrhus, accompanied him; and of the Thessalo'nians, Aristar'chus and Secun'dus; and Gai</w:t>
      </w:r>
      <w:r w:rsidR="003942E5">
        <w:t>'</w:t>
      </w:r>
      <w:r>
        <w:t>us of Derbe, and Timothy; and the Asians, Tych'icus and Troph'imus.</w:t>
      </w:r>
      <w:r w:rsidR="00833958">
        <w:t xml:space="preserve"> </w:t>
      </w:r>
      <w:r>
        <w:t>These went on and were waiting for us at Tro'as, but we sailed away from Philip'pi after the days of Unleavened Bread, and in five days we came to them at Tro'as, where we stayed for seven days.</w:t>
      </w:r>
      <w:r w:rsidR="00833958">
        <w:t xml:space="preserve"> </w:t>
      </w:r>
      <w:r>
        <w:t>On the first day of the week, when we were gathered together to break bread, Paul talked with them, intending to depart on the morrow; and he prolonged his speech until midnight.</w:t>
      </w:r>
      <w:r w:rsidR="00833958">
        <w:t xml:space="preserve"> </w:t>
      </w:r>
      <w:r>
        <w:t xml:space="preserve">There were many lights in the upper </w:t>
      </w:r>
      <w:r>
        <w:lastRenderedPageBreak/>
        <w:t>chamber where we were gathered.</w:t>
      </w:r>
      <w:r w:rsidR="00833958">
        <w:t xml:space="preserve"> </w:t>
      </w:r>
      <w:r>
        <w:t>And a young man named Eu'tychus was sitting in the window.</w:t>
      </w:r>
      <w:r w:rsidR="00833958">
        <w:t xml:space="preserve"> </w:t>
      </w:r>
      <w:r>
        <w:t>He sank into a deep sleep as Paul talked still longer; and being overcome by sleep, he fell down from the third story and was taken up dead.</w:t>
      </w:r>
      <w:r w:rsidR="00833958">
        <w:t xml:space="preserve"> </w:t>
      </w:r>
      <w:r>
        <w:t>But Paul went down and bent over him, and embracing him said, “Do not be alarmed, for his life is in him.”</w:t>
      </w:r>
      <w:r w:rsidR="00833958">
        <w:t xml:space="preserve"> </w:t>
      </w:r>
      <w:r>
        <w:t>And when Paul had gone up and had broken bread and eaten, he conversed with them a long while, until daybreak, and so departed.</w:t>
      </w:r>
      <w:r w:rsidR="00833958">
        <w:t xml:space="preserve"> </w:t>
      </w:r>
      <w:r>
        <w:t>And they took the lad away alive, and were not a little comforted.</w:t>
      </w:r>
      <w:r w:rsidR="00833958">
        <w:t xml:space="preserve"> </w:t>
      </w:r>
      <w:r>
        <w:t>But going ahead to the ship, we set sail for Assos, intending to take Paul aboard there; for so he had arranged, intending himself to go by land.</w:t>
      </w:r>
      <w:r w:rsidR="00833958">
        <w:t xml:space="preserve"> </w:t>
      </w:r>
      <w:r>
        <w:t>And when he met us at Assos, we took him on board and came to Mityle'ne.</w:t>
      </w:r>
      <w:r w:rsidR="00833958">
        <w:t xml:space="preserve"> </w:t>
      </w:r>
      <w:r>
        <w:t>And sailing from there we came the following day opposite Chi'os; the next day we touched at Sa</w:t>
      </w:r>
      <w:r w:rsidR="0016417C">
        <w:rPr>
          <w:iCs/>
        </w:rPr>
        <w:t>'</w:t>
      </w:r>
      <w:r>
        <w:t>mos; and the day after that we came to Mile'tus.</w:t>
      </w:r>
      <w:r w:rsidR="00833958">
        <w:t xml:space="preserve"> </w:t>
      </w:r>
      <w:r>
        <w:t>For Paul had decided to sail past Ephesus, so that he might not have to spend time in Asia; for he was hastening to be at Jerusalem, if possible, on the day of Pentecost.</w:t>
      </w:r>
    </w:p>
    <w:p w14:paraId="7D919E9F" w14:textId="77777777" w:rsidR="009B1847" w:rsidRDefault="009B1847">
      <w:r>
        <w:rPr>
          <w:i/>
          <w:iCs/>
        </w:rPr>
        <w:t>The Reader concludes</w:t>
      </w:r>
      <w:r>
        <w:tab/>
        <w:t>The Word of the Lord.</w:t>
      </w:r>
    </w:p>
    <w:sectPr w:rsidR="009B1847" w:rsidSect="00D801B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C6E3B" w14:textId="77777777" w:rsidR="00CA3E1E" w:rsidRDefault="00CA3E1E">
      <w:r>
        <w:separator/>
      </w:r>
    </w:p>
  </w:endnote>
  <w:endnote w:type="continuationSeparator" w:id="0">
    <w:p w14:paraId="7B2E85FF" w14:textId="77777777" w:rsidR="00CA3E1E" w:rsidRDefault="00CA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5D63" w14:textId="77777777" w:rsidR="00D801BE" w:rsidRDefault="009B1847">
    <w:pPr>
      <w:pStyle w:val="Footer"/>
      <w:rPr>
        <w:smallCaps/>
        <w:sz w:val="24"/>
      </w:rPr>
    </w:pPr>
    <w:r>
      <w:rPr>
        <w:smallCaps/>
        <w:sz w:val="24"/>
      </w:rPr>
      <w:t>Year 2, Prope</w:t>
    </w:r>
    <w:r w:rsidR="00833958">
      <w:rPr>
        <w:smallCaps/>
        <w:sz w:val="24"/>
      </w:rPr>
      <w:t>r 20, Saturday: Evening Prayer</w:t>
    </w:r>
  </w:p>
  <w:p w14:paraId="0E9C82C6" w14:textId="77777777" w:rsidR="009B1847" w:rsidRDefault="009B1847">
    <w:pPr>
      <w:pStyle w:val="Footer"/>
      <w:rPr>
        <w:sz w:val="24"/>
      </w:rPr>
    </w:pPr>
    <w:r>
      <w:rPr>
        <w:smallCaps/>
        <w:sz w:val="24"/>
      </w:rPr>
      <w:t>2 Kings 11:1</w:t>
    </w:r>
    <w:r w:rsidR="003434FE">
      <w:rPr>
        <w:smallCaps/>
        <w:sz w:val="24"/>
      </w:rPr>
      <w:t>–</w:t>
    </w:r>
    <w:r>
      <w:rPr>
        <w:smallCaps/>
        <w:sz w:val="24"/>
      </w:rPr>
      <w:t>20a; Acts 20:1</w:t>
    </w:r>
    <w:r w:rsidR="003434FE">
      <w:rPr>
        <w:smallCaps/>
        <w:sz w:val="24"/>
      </w:rPr>
      <w:t>–</w:t>
    </w:r>
    <w:r>
      <w:rPr>
        <w:smallCaps/>
        <w:sz w:val="24"/>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F2B47" w14:textId="77777777" w:rsidR="00CA3E1E" w:rsidRDefault="00CA3E1E">
      <w:r>
        <w:separator/>
      </w:r>
    </w:p>
  </w:footnote>
  <w:footnote w:type="continuationSeparator" w:id="0">
    <w:p w14:paraId="51E7381B" w14:textId="77777777" w:rsidR="00CA3E1E" w:rsidRDefault="00CA3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82"/>
    <w:rsid w:val="0016417C"/>
    <w:rsid w:val="002A10CE"/>
    <w:rsid w:val="003434FE"/>
    <w:rsid w:val="00350B05"/>
    <w:rsid w:val="003942E5"/>
    <w:rsid w:val="007D5A2A"/>
    <w:rsid w:val="00833958"/>
    <w:rsid w:val="008E6172"/>
    <w:rsid w:val="009924E7"/>
    <w:rsid w:val="009B1847"/>
    <w:rsid w:val="009D5C26"/>
    <w:rsid w:val="00A37884"/>
    <w:rsid w:val="00CA3E1E"/>
    <w:rsid w:val="00CD684A"/>
    <w:rsid w:val="00D526F8"/>
    <w:rsid w:val="00D801BE"/>
    <w:rsid w:val="00EC3088"/>
    <w:rsid w:val="00EC3807"/>
    <w:rsid w:val="00F22982"/>
    <w:rsid w:val="00FA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FDB4F4"/>
  <w15:docId w15:val="{F0EF1B1B-C3B8-45C7-A8DF-8741549A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8066">
      <w:bodyDiv w:val="1"/>
      <w:marLeft w:val="0"/>
      <w:marRight w:val="0"/>
      <w:marTop w:val="0"/>
      <w:marBottom w:val="0"/>
      <w:divBdr>
        <w:top w:val="none" w:sz="0" w:space="0" w:color="auto"/>
        <w:left w:val="none" w:sz="0" w:space="0" w:color="auto"/>
        <w:bottom w:val="none" w:sz="0" w:space="0" w:color="auto"/>
        <w:right w:val="none" w:sz="0" w:space="0" w:color="auto"/>
      </w:divBdr>
    </w:div>
    <w:div w:id="25571274">
      <w:bodyDiv w:val="1"/>
      <w:marLeft w:val="0"/>
      <w:marRight w:val="0"/>
      <w:marTop w:val="0"/>
      <w:marBottom w:val="0"/>
      <w:divBdr>
        <w:top w:val="none" w:sz="0" w:space="0" w:color="auto"/>
        <w:left w:val="none" w:sz="0" w:space="0" w:color="auto"/>
        <w:bottom w:val="none" w:sz="0" w:space="0" w:color="auto"/>
        <w:right w:val="none" w:sz="0" w:space="0" w:color="auto"/>
      </w:divBdr>
    </w:div>
    <w:div w:id="36469878">
      <w:bodyDiv w:val="1"/>
      <w:marLeft w:val="0"/>
      <w:marRight w:val="0"/>
      <w:marTop w:val="0"/>
      <w:marBottom w:val="0"/>
      <w:divBdr>
        <w:top w:val="none" w:sz="0" w:space="0" w:color="auto"/>
        <w:left w:val="none" w:sz="0" w:space="0" w:color="auto"/>
        <w:bottom w:val="none" w:sz="0" w:space="0" w:color="auto"/>
        <w:right w:val="none" w:sz="0" w:space="0" w:color="auto"/>
      </w:divBdr>
    </w:div>
    <w:div w:id="132451216">
      <w:bodyDiv w:val="1"/>
      <w:marLeft w:val="0"/>
      <w:marRight w:val="0"/>
      <w:marTop w:val="0"/>
      <w:marBottom w:val="0"/>
      <w:divBdr>
        <w:top w:val="none" w:sz="0" w:space="0" w:color="auto"/>
        <w:left w:val="none" w:sz="0" w:space="0" w:color="auto"/>
        <w:bottom w:val="none" w:sz="0" w:space="0" w:color="auto"/>
        <w:right w:val="none" w:sz="0" w:space="0" w:color="auto"/>
      </w:divBdr>
    </w:div>
    <w:div w:id="284966653">
      <w:bodyDiv w:val="1"/>
      <w:marLeft w:val="0"/>
      <w:marRight w:val="0"/>
      <w:marTop w:val="0"/>
      <w:marBottom w:val="0"/>
      <w:divBdr>
        <w:top w:val="none" w:sz="0" w:space="0" w:color="auto"/>
        <w:left w:val="none" w:sz="0" w:space="0" w:color="auto"/>
        <w:bottom w:val="none" w:sz="0" w:space="0" w:color="auto"/>
        <w:right w:val="none" w:sz="0" w:space="0" w:color="auto"/>
      </w:divBdr>
    </w:div>
    <w:div w:id="375080223">
      <w:bodyDiv w:val="1"/>
      <w:marLeft w:val="0"/>
      <w:marRight w:val="0"/>
      <w:marTop w:val="0"/>
      <w:marBottom w:val="0"/>
      <w:divBdr>
        <w:top w:val="none" w:sz="0" w:space="0" w:color="auto"/>
        <w:left w:val="none" w:sz="0" w:space="0" w:color="auto"/>
        <w:bottom w:val="none" w:sz="0" w:space="0" w:color="auto"/>
        <w:right w:val="none" w:sz="0" w:space="0" w:color="auto"/>
      </w:divBdr>
    </w:div>
    <w:div w:id="395519938">
      <w:bodyDiv w:val="1"/>
      <w:marLeft w:val="0"/>
      <w:marRight w:val="0"/>
      <w:marTop w:val="0"/>
      <w:marBottom w:val="0"/>
      <w:divBdr>
        <w:top w:val="none" w:sz="0" w:space="0" w:color="auto"/>
        <w:left w:val="none" w:sz="0" w:space="0" w:color="auto"/>
        <w:bottom w:val="none" w:sz="0" w:space="0" w:color="auto"/>
        <w:right w:val="none" w:sz="0" w:space="0" w:color="auto"/>
      </w:divBdr>
    </w:div>
    <w:div w:id="422841503">
      <w:bodyDiv w:val="1"/>
      <w:marLeft w:val="0"/>
      <w:marRight w:val="0"/>
      <w:marTop w:val="0"/>
      <w:marBottom w:val="0"/>
      <w:divBdr>
        <w:top w:val="none" w:sz="0" w:space="0" w:color="auto"/>
        <w:left w:val="none" w:sz="0" w:space="0" w:color="auto"/>
        <w:bottom w:val="none" w:sz="0" w:space="0" w:color="auto"/>
        <w:right w:val="none" w:sz="0" w:space="0" w:color="auto"/>
      </w:divBdr>
    </w:div>
    <w:div w:id="488327152">
      <w:bodyDiv w:val="1"/>
      <w:marLeft w:val="0"/>
      <w:marRight w:val="0"/>
      <w:marTop w:val="0"/>
      <w:marBottom w:val="0"/>
      <w:divBdr>
        <w:top w:val="none" w:sz="0" w:space="0" w:color="auto"/>
        <w:left w:val="none" w:sz="0" w:space="0" w:color="auto"/>
        <w:bottom w:val="none" w:sz="0" w:space="0" w:color="auto"/>
        <w:right w:val="none" w:sz="0" w:space="0" w:color="auto"/>
      </w:divBdr>
    </w:div>
    <w:div w:id="507331688">
      <w:bodyDiv w:val="1"/>
      <w:marLeft w:val="0"/>
      <w:marRight w:val="0"/>
      <w:marTop w:val="0"/>
      <w:marBottom w:val="0"/>
      <w:divBdr>
        <w:top w:val="none" w:sz="0" w:space="0" w:color="auto"/>
        <w:left w:val="none" w:sz="0" w:space="0" w:color="auto"/>
        <w:bottom w:val="none" w:sz="0" w:space="0" w:color="auto"/>
        <w:right w:val="none" w:sz="0" w:space="0" w:color="auto"/>
      </w:divBdr>
    </w:div>
    <w:div w:id="545020505">
      <w:bodyDiv w:val="1"/>
      <w:marLeft w:val="0"/>
      <w:marRight w:val="0"/>
      <w:marTop w:val="0"/>
      <w:marBottom w:val="0"/>
      <w:divBdr>
        <w:top w:val="none" w:sz="0" w:space="0" w:color="auto"/>
        <w:left w:val="none" w:sz="0" w:space="0" w:color="auto"/>
        <w:bottom w:val="none" w:sz="0" w:space="0" w:color="auto"/>
        <w:right w:val="none" w:sz="0" w:space="0" w:color="auto"/>
      </w:divBdr>
    </w:div>
    <w:div w:id="834340271">
      <w:bodyDiv w:val="1"/>
      <w:marLeft w:val="0"/>
      <w:marRight w:val="0"/>
      <w:marTop w:val="0"/>
      <w:marBottom w:val="0"/>
      <w:divBdr>
        <w:top w:val="none" w:sz="0" w:space="0" w:color="auto"/>
        <w:left w:val="none" w:sz="0" w:space="0" w:color="auto"/>
        <w:bottom w:val="none" w:sz="0" w:space="0" w:color="auto"/>
        <w:right w:val="none" w:sz="0" w:space="0" w:color="auto"/>
      </w:divBdr>
    </w:div>
    <w:div w:id="1194612849">
      <w:bodyDiv w:val="1"/>
      <w:marLeft w:val="0"/>
      <w:marRight w:val="0"/>
      <w:marTop w:val="0"/>
      <w:marBottom w:val="0"/>
      <w:divBdr>
        <w:top w:val="none" w:sz="0" w:space="0" w:color="auto"/>
        <w:left w:val="none" w:sz="0" w:space="0" w:color="auto"/>
        <w:bottom w:val="none" w:sz="0" w:space="0" w:color="auto"/>
        <w:right w:val="none" w:sz="0" w:space="0" w:color="auto"/>
      </w:divBdr>
    </w:div>
    <w:div w:id="1270159977">
      <w:bodyDiv w:val="1"/>
      <w:marLeft w:val="0"/>
      <w:marRight w:val="0"/>
      <w:marTop w:val="0"/>
      <w:marBottom w:val="0"/>
      <w:divBdr>
        <w:top w:val="none" w:sz="0" w:space="0" w:color="auto"/>
        <w:left w:val="none" w:sz="0" w:space="0" w:color="auto"/>
        <w:bottom w:val="none" w:sz="0" w:space="0" w:color="auto"/>
        <w:right w:val="none" w:sz="0" w:space="0" w:color="auto"/>
      </w:divBdr>
    </w:div>
    <w:div w:id="1362515817">
      <w:bodyDiv w:val="1"/>
      <w:marLeft w:val="0"/>
      <w:marRight w:val="0"/>
      <w:marTop w:val="0"/>
      <w:marBottom w:val="0"/>
      <w:divBdr>
        <w:top w:val="none" w:sz="0" w:space="0" w:color="auto"/>
        <w:left w:val="none" w:sz="0" w:space="0" w:color="auto"/>
        <w:bottom w:val="none" w:sz="0" w:space="0" w:color="auto"/>
        <w:right w:val="none" w:sz="0" w:space="0" w:color="auto"/>
      </w:divBdr>
    </w:div>
    <w:div w:id="1429698641">
      <w:bodyDiv w:val="1"/>
      <w:marLeft w:val="0"/>
      <w:marRight w:val="0"/>
      <w:marTop w:val="0"/>
      <w:marBottom w:val="0"/>
      <w:divBdr>
        <w:top w:val="none" w:sz="0" w:space="0" w:color="auto"/>
        <w:left w:val="none" w:sz="0" w:space="0" w:color="auto"/>
        <w:bottom w:val="none" w:sz="0" w:space="0" w:color="auto"/>
        <w:right w:val="none" w:sz="0" w:space="0" w:color="auto"/>
      </w:divBdr>
    </w:div>
    <w:div w:id="1601571709">
      <w:bodyDiv w:val="1"/>
      <w:marLeft w:val="0"/>
      <w:marRight w:val="0"/>
      <w:marTop w:val="0"/>
      <w:marBottom w:val="0"/>
      <w:divBdr>
        <w:top w:val="none" w:sz="0" w:space="0" w:color="auto"/>
        <w:left w:val="none" w:sz="0" w:space="0" w:color="auto"/>
        <w:bottom w:val="none" w:sz="0" w:space="0" w:color="auto"/>
        <w:right w:val="none" w:sz="0" w:space="0" w:color="auto"/>
      </w:divBdr>
    </w:div>
    <w:div w:id="1825007471">
      <w:bodyDiv w:val="1"/>
      <w:marLeft w:val="0"/>
      <w:marRight w:val="0"/>
      <w:marTop w:val="0"/>
      <w:marBottom w:val="0"/>
      <w:divBdr>
        <w:top w:val="none" w:sz="0" w:space="0" w:color="auto"/>
        <w:left w:val="none" w:sz="0" w:space="0" w:color="auto"/>
        <w:bottom w:val="none" w:sz="0" w:space="0" w:color="auto"/>
        <w:right w:val="none" w:sz="0" w:space="0" w:color="auto"/>
      </w:divBdr>
    </w:div>
    <w:div w:id="1886402281">
      <w:bodyDiv w:val="1"/>
      <w:marLeft w:val="0"/>
      <w:marRight w:val="0"/>
      <w:marTop w:val="0"/>
      <w:marBottom w:val="0"/>
      <w:divBdr>
        <w:top w:val="none" w:sz="0" w:space="0" w:color="auto"/>
        <w:left w:val="none" w:sz="0" w:space="0" w:color="auto"/>
        <w:bottom w:val="none" w:sz="0" w:space="0" w:color="auto"/>
        <w:right w:val="none" w:sz="0" w:space="0" w:color="auto"/>
      </w:divBdr>
    </w:div>
    <w:div w:id="20455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34</TotalTime>
  <Pages>6</Pages>
  <Words>1172</Words>
  <Characters>5385</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2012-08-29T19:50:00Z</cp:lastPrinted>
  <dcterms:created xsi:type="dcterms:W3CDTF">2012-09-19T19:18:00Z</dcterms:created>
  <dcterms:modified xsi:type="dcterms:W3CDTF">2020-09-13T18:56:00Z</dcterms:modified>
</cp:coreProperties>
</file>