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0E" w:rsidRPr="00B30DF4" w:rsidRDefault="0096480E">
      <w:pPr>
        <w:pStyle w:val="Heading1"/>
        <w:rPr>
          <w:bCs/>
          <w:smallCaps/>
        </w:rPr>
      </w:pPr>
      <w:r w:rsidRPr="00B30DF4">
        <w:rPr>
          <w:bCs/>
          <w:smallCaps/>
        </w:rPr>
        <w:t>Year B, Proper 24</w:t>
      </w:r>
      <w:r w:rsidR="00131CA1" w:rsidRPr="00B30DF4">
        <w:rPr>
          <w:bCs/>
          <w:smallCaps/>
        </w:rPr>
        <w:t>, Sunday</w:t>
      </w:r>
      <w:r w:rsidR="002E31DC" w:rsidRPr="00B30DF4">
        <w:rPr>
          <w:bCs/>
          <w:smallCaps/>
        </w:rPr>
        <w:t>: Mass</w:t>
      </w:r>
    </w:p>
    <w:p w:rsidR="0096480E" w:rsidRPr="00B30DF4" w:rsidRDefault="0096480E">
      <w:pPr>
        <w:rPr>
          <w:bCs/>
        </w:rPr>
      </w:pPr>
    </w:p>
    <w:p w:rsidR="00B01099" w:rsidRPr="00B30DF4" w:rsidRDefault="00B01099">
      <w:pPr>
        <w:rPr>
          <w:bCs/>
        </w:rPr>
      </w:pPr>
    </w:p>
    <w:p w:rsidR="0096480E" w:rsidRPr="00B30DF4" w:rsidRDefault="0096480E">
      <w:pPr>
        <w:rPr>
          <w:b/>
          <w:bCs/>
          <w:smallCaps/>
        </w:rPr>
      </w:pPr>
      <w:r w:rsidRPr="00B30DF4">
        <w:rPr>
          <w:i/>
          <w:iCs/>
        </w:rPr>
        <w:t>The First Lesson.</w:t>
      </w:r>
      <w:r w:rsidR="00847100" w:rsidRPr="00B30DF4">
        <w:rPr>
          <w:i/>
          <w:iCs/>
        </w:rPr>
        <w:t xml:space="preserve"> </w:t>
      </w:r>
      <w:r w:rsidRPr="00B30DF4">
        <w:rPr>
          <w:i/>
          <w:iCs/>
        </w:rPr>
        <w:t>The Reader begins</w:t>
      </w:r>
    </w:p>
    <w:p w:rsidR="0096480E" w:rsidRPr="00B30DF4" w:rsidRDefault="0096480E">
      <w:pPr>
        <w:rPr>
          <w:b/>
        </w:rPr>
      </w:pPr>
      <w:r w:rsidRPr="00B30DF4">
        <w:rPr>
          <w:b/>
        </w:rPr>
        <w:t>A Reading from the Book of Isaiah</w:t>
      </w:r>
    </w:p>
    <w:p w:rsidR="0096480E" w:rsidRPr="00B30DF4" w:rsidRDefault="0096480E">
      <w:pPr>
        <w:pStyle w:val="BodyText"/>
        <w:rPr>
          <w:iCs/>
          <w:sz w:val="44"/>
        </w:rPr>
      </w:pPr>
      <w:r w:rsidRPr="00B30DF4">
        <w:rPr>
          <w:iCs/>
          <w:sz w:val="44"/>
        </w:rPr>
        <w:t>Surely he has borne our griefs and carried our sorrows; yet we esteemed him stricken, smitten by God, and afflicted.</w:t>
      </w:r>
      <w:r w:rsidR="00847100" w:rsidRPr="00B30DF4">
        <w:rPr>
          <w:iCs/>
          <w:sz w:val="44"/>
        </w:rPr>
        <w:t xml:space="preserve"> </w:t>
      </w:r>
      <w:r w:rsidRPr="00B30DF4">
        <w:rPr>
          <w:iCs/>
          <w:sz w:val="44"/>
        </w:rPr>
        <w:t>But he was wounded for our transgressions, he was bruised for our iniquities; upon him was the chastisement that made us whole, and with his stripes we are healed.</w:t>
      </w:r>
      <w:r w:rsidR="00847100" w:rsidRPr="00B30DF4">
        <w:rPr>
          <w:iCs/>
          <w:sz w:val="44"/>
        </w:rPr>
        <w:t xml:space="preserve"> </w:t>
      </w:r>
      <w:r w:rsidRPr="00B30DF4">
        <w:rPr>
          <w:iCs/>
          <w:sz w:val="44"/>
        </w:rPr>
        <w:t xml:space="preserve">All we like sheep have gone astray; we have turned every one to his own way; and the </w:t>
      </w:r>
      <w:r w:rsidRPr="00B30DF4">
        <w:rPr>
          <w:rFonts w:eastAsia="Arial Unicode MS" w:cs="Arial Unicode MS"/>
          <w:smallCaps/>
          <w:sz w:val="44"/>
        </w:rPr>
        <w:t>Lord</w:t>
      </w:r>
      <w:r w:rsidRPr="00B30DF4">
        <w:rPr>
          <w:iCs/>
          <w:sz w:val="44"/>
        </w:rPr>
        <w:t xml:space="preserve"> has laid on him the iniquity of us all.</w:t>
      </w:r>
      <w:r w:rsidR="00847100" w:rsidRPr="00B30DF4">
        <w:rPr>
          <w:iCs/>
          <w:sz w:val="44"/>
        </w:rPr>
        <w:t xml:space="preserve"> </w:t>
      </w:r>
      <w:r w:rsidRPr="00B30DF4">
        <w:rPr>
          <w:iCs/>
          <w:sz w:val="44"/>
        </w:rPr>
        <w:t>He was oppressed, and he was afflicted, yet he opened not his mouth; like a lamb that is led to the slaughter, and like a sheep that before its shearers is dumb, so he opened not his mouth.</w:t>
      </w:r>
      <w:r w:rsidR="00847100" w:rsidRPr="00B30DF4">
        <w:rPr>
          <w:iCs/>
          <w:sz w:val="44"/>
        </w:rPr>
        <w:t xml:space="preserve"> </w:t>
      </w:r>
      <w:r w:rsidRPr="00B30DF4">
        <w:rPr>
          <w:iCs/>
          <w:sz w:val="44"/>
        </w:rPr>
        <w:t>By oppression and judgment he was taken away; and as for his generation, who considered that he was cut off out of the land of the living, stricken for the transgression of my people?</w:t>
      </w:r>
      <w:r w:rsidR="00847100" w:rsidRPr="00B30DF4">
        <w:rPr>
          <w:iCs/>
          <w:sz w:val="44"/>
        </w:rPr>
        <w:t xml:space="preserve"> </w:t>
      </w:r>
      <w:r w:rsidRPr="00B30DF4">
        <w:rPr>
          <w:iCs/>
          <w:sz w:val="44"/>
        </w:rPr>
        <w:t>And they made his grave with the wicked and with a rich man in his death, although he had done no violence, and there was no deceit in his mouth.</w:t>
      </w:r>
      <w:r w:rsidR="00847100" w:rsidRPr="00B30DF4">
        <w:rPr>
          <w:iCs/>
          <w:sz w:val="44"/>
        </w:rPr>
        <w:t xml:space="preserve"> </w:t>
      </w:r>
      <w:r w:rsidRPr="00B30DF4">
        <w:rPr>
          <w:iCs/>
          <w:sz w:val="44"/>
        </w:rPr>
        <w:t xml:space="preserve">Yet it was the will of the </w:t>
      </w:r>
      <w:r w:rsidRPr="00B30DF4">
        <w:rPr>
          <w:rFonts w:eastAsia="Arial Unicode MS" w:cs="Arial Unicode MS"/>
          <w:smallCaps/>
          <w:sz w:val="44"/>
        </w:rPr>
        <w:t>Lord</w:t>
      </w:r>
      <w:r w:rsidRPr="00B30DF4">
        <w:rPr>
          <w:iCs/>
          <w:sz w:val="44"/>
        </w:rPr>
        <w:t xml:space="preserve"> to bruise him; he has put him to grief; when he makes himself an offering for sin, he shall see his offspring, he shall prolong his days; the will of the </w:t>
      </w:r>
      <w:r w:rsidRPr="00B30DF4">
        <w:rPr>
          <w:rFonts w:eastAsia="Arial Unicode MS" w:cs="Arial Unicode MS"/>
          <w:smallCaps/>
          <w:sz w:val="44"/>
        </w:rPr>
        <w:lastRenderedPageBreak/>
        <w:t>Lord</w:t>
      </w:r>
      <w:r w:rsidRPr="00B30DF4">
        <w:rPr>
          <w:iCs/>
          <w:sz w:val="44"/>
        </w:rPr>
        <w:t xml:space="preserve"> shall prosper in his hand; he shall see the fruit of the travail of his soul and be satisfied; by his knowledge shall the righteous one, my servant, make many to be accounted righteous; and he shall bear their iniquities.</w:t>
      </w:r>
      <w:r w:rsidR="00847100" w:rsidRPr="00B30DF4">
        <w:rPr>
          <w:iCs/>
          <w:sz w:val="44"/>
        </w:rPr>
        <w:t xml:space="preserve"> </w:t>
      </w:r>
      <w:r w:rsidRPr="00B30DF4">
        <w:rPr>
          <w:iCs/>
          <w:sz w:val="44"/>
        </w:rPr>
        <w:t>Therefore I will divide him a portion with the great, and he shall divide the spoil with the strong; because he poured out his soul to death, and was numbered with the transgressors; yet he bore the sin of many, and made inte</w:t>
      </w:r>
      <w:r w:rsidR="00847100" w:rsidRPr="00B30DF4">
        <w:rPr>
          <w:iCs/>
          <w:sz w:val="44"/>
        </w:rPr>
        <w:t>rcession for the transgressors.</w:t>
      </w:r>
    </w:p>
    <w:p w:rsidR="0096480E" w:rsidRPr="00B30DF4" w:rsidRDefault="0096480E" w:rsidP="006139A8">
      <w:pPr>
        <w:pStyle w:val="BodyText"/>
        <w:rPr>
          <w:sz w:val="44"/>
        </w:rPr>
      </w:pPr>
      <w:r w:rsidRPr="00B30DF4">
        <w:rPr>
          <w:i/>
          <w:sz w:val="44"/>
        </w:rPr>
        <w:t>The Reader concludes</w:t>
      </w:r>
      <w:r w:rsidRPr="00B30DF4">
        <w:rPr>
          <w:sz w:val="44"/>
        </w:rPr>
        <w:tab/>
      </w:r>
      <w:r w:rsidRPr="00B30DF4">
        <w:rPr>
          <w:sz w:val="44"/>
        </w:rPr>
        <w:tab/>
        <w:t>The Word of the Lord.</w:t>
      </w:r>
    </w:p>
    <w:p w:rsidR="00847100" w:rsidRPr="00B30DF4" w:rsidRDefault="00847100" w:rsidP="006139A8">
      <w:pPr>
        <w:pStyle w:val="BodyText"/>
        <w:rPr>
          <w:sz w:val="44"/>
        </w:rPr>
      </w:pPr>
    </w:p>
    <w:p w:rsidR="00847100" w:rsidRPr="00B30DF4" w:rsidRDefault="00847100" w:rsidP="006139A8">
      <w:pPr>
        <w:pStyle w:val="BodyText"/>
        <w:rPr>
          <w:sz w:val="44"/>
        </w:rPr>
      </w:pPr>
    </w:p>
    <w:p w:rsidR="0096480E" w:rsidRPr="00B30DF4" w:rsidRDefault="0096480E">
      <w:pPr>
        <w:suppressAutoHyphens/>
        <w:rPr>
          <w:b/>
        </w:rPr>
      </w:pPr>
      <w:r w:rsidRPr="00B30DF4">
        <w:rPr>
          <w:b/>
        </w:rPr>
        <w:t>Psalm 91:9</w:t>
      </w:r>
      <w:r w:rsidR="00847100" w:rsidRPr="00B30DF4">
        <w:rPr>
          <w:b/>
        </w:rPr>
        <w:t>–</w:t>
      </w:r>
      <w:r w:rsidRPr="00B30DF4">
        <w:rPr>
          <w:b/>
        </w:rPr>
        <w:t>16</w:t>
      </w:r>
    </w:p>
    <w:p w:rsidR="001D7A32" w:rsidRPr="00B30DF4" w:rsidRDefault="00054488" w:rsidP="001D7A32">
      <w:pPr>
        <w:suppressAutoHyphens/>
        <w:rPr>
          <w:i/>
          <w:iCs/>
        </w:rPr>
      </w:pPr>
      <w:r w:rsidRPr="00B30DF4">
        <w:rPr>
          <w:i/>
          <w:iCs/>
        </w:rPr>
        <w:t>T</w:t>
      </w:r>
      <w:r w:rsidR="001D7A32" w:rsidRPr="00B30DF4">
        <w:rPr>
          <w:i/>
          <w:iCs/>
        </w:rPr>
        <w:t>he Reader says</w:t>
      </w:r>
      <w:r w:rsidR="001D7A32" w:rsidRPr="00B30DF4">
        <w:rPr>
          <w:i/>
          <w:iCs/>
        </w:rPr>
        <w:tab/>
      </w:r>
    </w:p>
    <w:p w:rsidR="001D7A32" w:rsidRPr="00B30DF4" w:rsidRDefault="001D7A32" w:rsidP="001D7A32">
      <w:pPr>
        <w:suppressAutoHyphens/>
        <w:rPr>
          <w:spacing w:val="-2"/>
        </w:rPr>
      </w:pPr>
      <w:r w:rsidRPr="00B30DF4">
        <w:t xml:space="preserve">Please join me in reading Psalm </w:t>
      </w:r>
      <w:r w:rsidR="00B01099" w:rsidRPr="00B30DF4">
        <w:t>91</w:t>
      </w:r>
      <w:r w:rsidRPr="00B30DF4">
        <w:t xml:space="preserve">, verses </w:t>
      </w:r>
      <w:r w:rsidR="00B01099" w:rsidRPr="00B30DF4">
        <w:t>9 through 16</w:t>
      </w:r>
      <w:r w:rsidRPr="00B30DF4">
        <w:t>, found in the red P</w:t>
      </w:r>
      <w:r w:rsidR="00B01099" w:rsidRPr="00B30DF4">
        <w:t>rayer Book beginning on page 720</w:t>
      </w:r>
      <w:r w:rsidRPr="00B30DF4">
        <w:t>.</w:t>
      </w:r>
    </w:p>
    <w:p w:rsidR="001D7A32" w:rsidRPr="00B30DF4" w:rsidRDefault="00847100" w:rsidP="001D7A32">
      <w:pPr>
        <w:suppressAutoHyphens/>
        <w:ind w:left="2880" w:hanging="2880"/>
        <w:rPr>
          <w:i/>
          <w:iCs/>
        </w:rPr>
      </w:pPr>
      <w:r w:rsidRPr="00B30DF4">
        <w:rPr>
          <w:i/>
          <w:iCs/>
        </w:rPr>
        <w:t>(</w:t>
      </w:r>
      <w:r w:rsidR="001D7A32" w:rsidRPr="00B30DF4">
        <w:rPr>
          <w:i/>
          <w:iCs/>
        </w:rPr>
        <w:t xml:space="preserve">The Reader repeats the above information </w:t>
      </w:r>
      <w:r w:rsidRPr="00B30DF4">
        <w:rPr>
          <w:i/>
          <w:iCs/>
        </w:rPr>
        <w:t>as needed</w:t>
      </w:r>
      <w:r w:rsidR="001D7A32" w:rsidRPr="00B30DF4">
        <w:rPr>
          <w:i/>
          <w:iCs/>
        </w:rPr>
        <w:t>.</w:t>
      </w:r>
      <w:r w:rsidRPr="00B30DF4">
        <w:rPr>
          <w:i/>
          <w:iCs/>
        </w:rPr>
        <w:t>)</w:t>
      </w:r>
    </w:p>
    <w:p w:rsidR="001D7A32" w:rsidRPr="00B30DF4" w:rsidRDefault="001D7A32" w:rsidP="001D7A32"/>
    <w:p w:rsidR="00B01099" w:rsidRPr="00B30DF4" w:rsidRDefault="00B01099" w:rsidP="00B01099">
      <w:r w:rsidRPr="00B30DF4">
        <w:t xml:space="preserve">9 </w:t>
      </w:r>
      <w:r w:rsidRPr="00B30DF4">
        <w:tab/>
        <w:t xml:space="preserve">Because you have made the </w:t>
      </w:r>
      <w:r w:rsidRPr="00B30DF4">
        <w:rPr>
          <w:rFonts w:eastAsia="Arial Unicode MS" w:cs="Arial Unicode MS"/>
          <w:smallCaps/>
        </w:rPr>
        <w:t>Lord</w:t>
      </w:r>
      <w:r w:rsidRPr="00B30DF4">
        <w:rPr>
          <w:rFonts w:eastAsia="Arial Unicode MS" w:cs="Arial Unicode MS"/>
        </w:rPr>
        <w:t xml:space="preserve"> </w:t>
      </w:r>
      <w:r w:rsidRPr="00B30DF4">
        <w:t>your refuge, *</w:t>
      </w:r>
    </w:p>
    <w:p w:rsidR="00B01099" w:rsidRPr="00B30DF4" w:rsidRDefault="00B01099" w:rsidP="00B01099">
      <w:r w:rsidRPr="00B30DF4">
        <w:t xml:space="preserve"> </w:t>
      </w:r>
      <w:r w:rsidRPr="00B30DF4">
        <w:tab/>
        <w:t xml:space="preserve">  and the Most High your habitation,</w:t>
      </w:r>
    </w:p>
    <w:p w:rsidR="00B01099" w:rsidRPr="00B30DF4" w:rsidRDefault="00B01099" w:rsidP="00B01099">
      <w:r w:rsidRPr="00B30DF4">
        <w:t xml:space="preserve"> </w:t>
      </w:r>
    </w:p>
    <w:p w:rsidR="00B01099" w:rsidRPr="00B30DF4" w:rsidRDefault="00B01099" w:rsidP="00B01099">
      <w:r w:rsidRPr="00B30DF4">
        <w:t xml:space="preserve">10 </w:t>
      </w:r>
      <w:r w:rsidRPr="00B30DF4">
        <w:tab/>
        <w:t>There shall no evil happen to you, *</w:t>
      </w:r>
    </w:p>
    <w:p w:rsidR="00B01099" w:rsidRPr="00B30DF4" w:rsidRDefault="00B01099" w:rsidP="00B01099">
      <w:pPr>
        <w:ind w:firstLine="720"/>
      </w:pPr>
      <w:r w:rsidRPr="00B30DF4">
        <w:t xml:space="preserve">  neither shall any plague come near your dwelling.</w:t>
      </w:r>
    </w:p>
    <w:p w:rsidR="00B01099" w:rsidRPr="00B30DF4" w:rsidRDefault="00B01099" w:rsidP="00B01099">
      <w:r w:rsidRPr="00B30DF4">
        <w:t xml:space="preserve"> </w:t>
      </w:r>
    </w:p>
    <w:p w:rsidR="00B01099" w:rsidRPr="00B30DF4" w:rsidRDefault="00B01099" w:rsidP="00B01099">
      <w:r w:rsidRPr="00B30DF4">
        <w:lastRenderedPageBreak/>
        <w:t xml:space="preserve">11 </w:t>
      </w:r>
      <w:r w:rsidRPr="00B30DF4">
        <w:tab/>
        <w:t>For he shall give his angels charge over you, *</w:t>
      </w:r>
    </w:p>
    <w:p w:rsidR="00B01099" w:rsidRPr="00B30DF4" w:rsidRDefault="00B01099" w:rsidP="00B01099">
      <w:pPr>
        <w:ind w:firstLine="720"/>
      </w:pPr>
      <w:r w:rsidRPr="00B30DF4">
        <w:t xml:space="preserve">  to keep you in all your ways.</w:t>
      </w:r>
    </w:p>
    <w:p w:rsidR="00B01099" w:rsidRPr="00B30DF4" w:rsidRDefault="00B01099" w:rsidP="00B01099">
      <w:r w:rsidRPr="00B30DF4">
        <w:t xml:space="preserve"> </w:t>
      </w:r>
    </w:p>
    <w:p w:rsidR="00B01099" w:rsidRPr="00B30DF4" w:rsidRDefault="00B01099" w:rsidP="00B01099">
      <w:r w:rsidRPr="00B30DF4">
        <w:t xml:space="preserve">12 </w:t>
      </w:r>
      <w:r w:rsidRPr="00B30DF4">
        <w:tab/>
        <w:t>They shall bear you in their hands, *</w:t>
      </w:r>
    </w:p>
    <w:p w:rsidR="00B01099" w:rsidRPr="00B30DF4" w:rsidRDefault="00B01099" w:rsidP="00B01099">
      <w:r w:rsidRPr="00B30DF4">
        <w:t xml:space="preserve"> </w:t>
      </w:r>
      <w:r w:rsidRPr="00B30DF4">
        <w:tab/>
        <w:t xml:space="preserve">  lest you dash your foot against a stone.</w:t>
      </w:r>
    </w:p>
    <w:p w:rsidR="00B01099" w:rsidRPr="00B30DF4" w:rsidRDefault="00B01099" w:rsidP="00B01099">
      <w:r w:rsidRPr="00B30DF4">
        <w:t xml:space="preserve"> </w:t>
      </w:r>
    </w:p>
    <w:p w:rsidR="00B01099" w:rsidRPr="00B30DF4" w:rsidRDefault="00B01099" w:rsidP="00B01099">
      <w:r w:rsidRPr="00B30DF4">
        <w:t xml:space="preserve">13 </w:t>
      </w:r>
      <w:r w:rsidRPr="00B30DF4">
        <w:tab/>
        <w:t>You shall tread upon the lion and adder; *</w:t>
      </w:r>
    </w:p>
    <w:p w:rsidR="00B01099" w:rsidRPr="00B30DF4" w:rsidRDefault="00B01099" w:rsidP="00B01099">
      <w:pPr>
        <w:ind w:firstLine="720"/>
      </w:pPr>
      <w:r w:rsidRPr="00B30DF4">
        <w:t xml:space="preserve">  you shall trample the young lion and the serpent </w:t>
      </w:r>
    </w:p>
    <w:p w:rsidR="00B01099" w:rsidRPr="00B30DF4" w:rsidRDefault="00B01099" w:rsidP="00B01099">
      <w:pPr>
        <w:ind w:left="2160" w:firstLine="720"/>
      </w:pPr>
      <w:r w:rsidRPr="00B30DF4">
        <w:t>under your feet.</w:t>
      </w:r>
    </w:p>
    <w:p w:rsidR="00B01099" w:rsidRPr="00B30DF4" w:rsidRDefault="00B01099" w:rsidP="00B01099">
      <w:r w:rsidRPr="00B30DF4">
        <w:t xml:space="preserve"> </w:t>
      </w:r>
    </w:p>
    <w:p w:rsidR="00B01099" w:rsidRPr="00B30DF4" w:rsidRDefault="00B01099" w:rsidP="00B01099">
      <w:r w:rsidRPr="00B30DF4">
        <w:t xml:space="preserve">14 </w:t>
      </w:r>
      <w:r w:rsidRPr="00B30DF4">
        <w:tab/>
        <w:t>Because he is bound to me in love,</w:t>
      </w:r>
    </w:p>
    <w:p w:rsidR="00B01099" w:rsidRPr="00B30DF4" w:rsidRDefault="00B01099" w:rsidP="00B01099">
      <w:pPr>
        <w:ind w:firstLine="720"/>
      </w:pPr>
      <w:r w:rsidRPr="00B30DF4">
        <w:t>therefore will I deliver him; *</w:t>
      </w:r>
    </w:p>
    <w:p w:rsidR="00B01099" w:rsidRPr="00B30DF4" w:rsidRDefault="00B01099" w:rsidP="00B01099">
      <w:pPr>
        <w:ind w:firstLine="720"/>
      </w:pPr>
      <w:r w:rsidRPr="00B30DF4">
        <w:t xml:space="preserve">  I will protect him, because he knows my Name.</w:t>
      </w:r>
    </w:p>
    <w:p w:rsidR="00B01099" w:rsidRPr="00B30DF4" w:rsidRDefault="00B01099" w:rsidP="00B01099">
      <w:r w:rsidRPr="00B30DF4">
        <w:t xml:space="preserve"> </w:t>
      </w:r>
    </w:p>
    <w:p w:rsidR="00B01099" w:rsidRPr="00B30DF4" w:rsidRDefault="00B01099" w:rsidP="00B01099">
      <w:r w:rsidRPr="00B30DF4">
        <w:t xml:space="preserve">15 </w:t>
      </w:r>
      <w:r w:rsidRPr="00B30DF4">
        <w:tab/>
        <w:t>He shall call upon me, and I will answer him; *</w:t>
      </w:r>
    </w:p>
    <w:p w:rsidR="00B01099" w:rsidRPr="00B30DF4" w:rsidRDefault="00B01099" w:rsidP="00B01099">
      <w:r w:rsidRPr="00B30DF4">
        <w:t xml:space="preserve"> </w:t>
      </w:r>
      <w:r w:rsidRPr="00B30DF4">
        <w:tab/>
        <w:t xml:space="preserve">  I am with him in trouble;</w:t>
      </w:r>
    </w:p>
    <w:p w:rsidR="00B01099" w:rsidRPr="00B30DF4" w:rsidRDefault="00B01099" w:rsidP="00B01099">
      <w:r w:rsidRPr="00B30DF4">
        <w:t xml:space="preserve"> </w:t>
      </w:r>
      <w:r w:rsidRPr="00B30DF4">
        <w:tab/>
        <w:t xml:space="preserve">  I will rescue him and bring him to honor.</w:t>
      </w:r>
    </w:p>
    <w:p w:rsidR="00B01099" w:rsidRPr="00B30DF4" w:rsidRDefault="00B01099" w:rsidP="00B01099">
      <w:r w:rsidRPr="00B30DF4">
        <w:t xml:space="preserve"> </w:t>
      </w:r>
    </w:p>
    <w:p w:rsidR="00B01099" w:rsidRPr="00B30DF4" w:rsidRDefault="00B01099" w:rsidP="00B01099">
      <w:r w:rsidRPr="00B30DF4">
        <w:t xml:space="preserve">16 </w:t>
      </w:r>
      <w:r w:rsidRPr="00B30DF4">
        <w:tab/>
        <w:t>With long life will I satisfy him, *</w:t>
      </w:r>
    </w:p>
    <w:p w:rsidR="0096480E" w:rsidRPr="00B30DF4" w:rsidRDefault="00B01099" w:rsidP="00054488">
      <w:r w:rsidRPr="00B30DF4">
        <w:t xml:space="preserve"> </w:t>
      </w:r>
      <w:r w:rsidRPr="00B30DF4">
        <w:tab/>
        <w:t xml:space="preserve">  and show him my salvation.</w:t>
      </w:r>
    </w:p>
    <w:p w:rsidR="0096480E" w:rsidRPr="00B30DF4" w:rsidRDefault="0096480E">
      <w:pPr>
        <w:rPr>
          <w:spacing w:val="-2"/>
        </w:rPr>
      </w:pPr>
    </w:p>
    <w:p w:rsidR="0096480E" w:rsidRPr="00B30DF4" w:rsidRDefault="0096480E">
      <w:pPr>
        <w:rPr>
          <w:spacing w:val="-2"/>
        </w:rPr>
      </w:pPr>
    </w:p>
    <w:p w:rsidR="0096480E" w:rsidRPr="00B30DF4" w:rsidRDefault="0096480E">
      <w:pPr>
        <w:rPr>
          <w:b/>
        </w:rPr>
      </w:pPr>
      <w:r w:rsidRPr="00B30DF4">
        <w:rPr>
          <w:i/>
          <w:iCs/>
        </w:rPr>
        <w:t>The Second Lesson.</w:t>
      </w:r>
      <w:r w:rsidR="00847100" w:rsidRPr="00B30DF4">
        <w:rPr>
          <w:i/>
          <w:iCs/>
        </w:rPr>
        <w:t xml:space="preserve"> </w:t>
      </w:r>
      <w:r w:rsidRPr="00B30DF4">
        <w:rPr>
          <w:i/>
          <w:iCs/>
        </w:rPr>
        <w:t>The Reader begins</w:t>
      </w:r>
    </w:p>
    <w:p w:rsidR="0096480E" w:rsidRPr="00B30DF4" w:rsidRDefault="0096480E">
      <w:pPr>
        <w:pStyle w:val="Heading1"/>
      </w:pPr>
      <w:r w:rsidRPr="00B30DF4">
        <w:t>A Reading from the Letter to the Hebrews</w:t>
      </w:r>
    </w:p>
    <w:p w:rsidR="0096480E" w:rsidRPr="00B30DF4" w:rsidRDefault="0096480E">
      <w:pPr>
        <w:pStyle w:val="BodyText"/>
        <w:rPr>
          <w:sz w:val="44"/>
        </w:rPr>
      </w:pPr>
      <w:r w:rsidRPr="00B30DF4">
        <w:rPr>
          <w:sz w:val="44"/>
        </w:rPr>
        <w:t xml:space="preserve">The word of God is living and active, sharper than any two-edged sword, piercing to the division of soul and </w:t>
      </w:r>
      <w:r w:rsidRPr="00B30DF4">
        <w:rPr>
          <w:sz w:val="44"/>
        </w:rPr>
        <w:lastRenderedPageBreak/>
        <w:t>spirit, of joints and marrow, and discerning the thoughts and intentions of the heart.</w:t>
      </w:r>
      <w:r w:rsidR="00847100" w:rsidRPr="00B30DF4">
        <w:rPr>
          <w:sz w:val="44"/>
        </w:rPr>
        <w:t xml:space="preserve"> </w:t>
      </w:r>
      <w:r w:rsidRPr="00B30DF4">
        <w:rPr>
          <w:sz w:val="44"/>
        </w:rPr>
        <w:t>And before him no creature is hidden, but all are open and laid bare to the eyes of him with whom we have to do.</w:t>
      </w:r>
      <w:r w:rsidR="00847100" w:rsidRPr="00B30DF4">
        <w:rPr>
          <w:sz w:val="44"/>
        </w:rPr>
        <w:t xml:space="preserve"> </w:t>
      </w:r>
      <w:r w:rsidRPr="00B30DF4">
        <w:rPr>
          <w:sz w:val="44"/>
        </w:rPr>
        <w:t>Since then we have a great high priest who has passed through the heavens, Jesus, the Son of God, let us hold fast our confession.</w:t>
      </w:r>
      <w:r w:rsidR="00847100" w:rsidRPr="00B30DF4">
        <w:rPr>
          <w:sz w:val="44"/>
        </w:rPr>
        <w:t xml:space="preserve"> </w:t>
      </w:r>
      <w:r w:rsidRPr="00B30DF4">
        <w:rPr>
          <w:sz w:val="44"/>
        </w:rPr>
        <w:t>For we have not a high priest who is unable to sympathize with our weaknesses, but one who in every respect has been tempted as we are, yet without sin.</w:t>
      </w:r>
      <w:r w:rsidR="00847100" w:rsidRPr="00B30DF4">
        <w:rPr>
          <w:sz w:val="44"/>
        </w:rPr>
        <w:t xml:space="preserve"> </w:t>
      </w:r>
      <w:r w:rsidRPr="00B30DF4">
        <w:rPr>
          <w:sz w:val="44"/>
        </w:rPr>
        <w:t>Let us then with confidence draw near to the throne of grace, that we may receive mercy and find grace to help in time of need.</w:t>
      </w:r>
    </w:p>
    <w:p w:rsidR="0096480E" w:rsidRPr="00B30DF4" w:rsidRDefault="0096480E">
      <w:r w:rsidRPr="00B30DF4">
        <w:rPr>
          <w:i/>
        </w:rPr>
        <w:t>The Reader concludes</w:t>
      </w:r>
      <w:r w:rsidRPr="00B30DF4">
        <w:tab/>
      </w:r>
      <w:r w:rsidRPr="00B30DF4">
        <w:tab/>
        <w:t>The Word of the Lord.</w:t>
      </w:r>
    </w:p>
    <w:p w:rsidR="00847100" w:rsidRPr="00B30DF4" w:rsidRDefault="00847100"/>
    <w:p w:rsidR="00847100" w:rsidRPr="00B30DF4" w:rsidRDefault="00847100">
      <w:pPr>
        <w:rPr>
          <w:i/>
        </w:rPr>
      </w:pPr>
      <w:r w:rsidRPr="00B30DF4">
        <w:rPr>
          <w:i/>
        </w:rPr>
        <w:t>The Reader says</w:t>
      </w:r>
    </w:p>
    <w:p w:rsidR="00847100" w:rsidRPr="00B30DF4" w:rsidRDefault="00847100">
      <w:r w:rsidRPr="00B30DF4">
        <w:t>Please stand for the Gospel.</w:t>
      </w:r>
    </w:p>
    <w:p w:rsidR="00847100" w:rsidRPr="00B30DF4" w:rsidRDefault="00847100"/>
    <w:p w:rsidR="00847100" w:rsidRPr="00B30DF4" w:rsidRDefault="00847100"/>
    <w:p w:rsidR="00847100" w:rsidRPr="00B30DF4" w:rsidRDefault="00847100">
      <w:pPr>
        <w:rPr>
          <w:b/>
          <w:spacing w:val="-2"/>
        </w:rPr>
      </w:pPr>
      <w:r w:rsidRPr="00B30DF4">
        <w:rPr>
          <w:b/>
          <w:spacing w:val="-2"/>
        </w:rPr>
        <w:br w:type="page"/>
      </w:r>
    </w:p>
    <w:p w:rsidR="0096480E" w:rsidRPr="00B30DF4" w:rsidRDefault="00847100">
      <w:pPr>
        <w:suppressAutoHyphens/>
        <w:rPr>
          <w:b/>
          <w:spacing w:val="-2"/>
        </w:rPr>
      </w:pPr>
      <w:r w:rsidRPr="00B30DF4">
        <w:rPr>
          <w:b/>
          <w:spacing w:val="-2"/>
        </w:rPr>
        <w:lastRenderedPageBreak/>
        <w:t xml:space="preserve">The </w:t>
      </w:r>
      <w:r w:rsidR="0096480E" w:rsidRPr="00B30DF4">
        <w:rPr>
          <w:b/>
          <w:spacing w:val="-2"/>
        </w:rPr>
        <w:t>Gospel</w:t>
      </w:r>
      <w:r w:rsidRPr="00B30DF4">
        <w:rPr>
          <w:b/>
          <w:spacing w:val="-2"/>
        </w:rPr>
        <w:t xml:space="preserve"> Acclamation</w:t>
      </w:r>
    </w:p>
    <w:p w:rsidR="0096480E" w:rsidRPr="00B30DF4" w:rsidRDefault="00847100">
      <w:pPr>
        <w:pStyle w:val="BlockText"/>
        <w:ind w:left="0"/>
        <w:jc w:val="left"/>
        <w:rPr>
          <w:i/>
        </w:rPr>
      </w:pPr>
      <w:r w:rsidRPr="00B30DF4">
        <w:rPr>
          <w:i/>
        </w:rPr>
        <w:t>The R</w:t>
      </w:r>
      <w:r w:rsidR="0096480E" w:rsidRPr="00B30DF4">
        <w:rPr>
          <w:i/>
        </w:rPr>
        <w:t>eader leads the appointed acclamation.</w:t>
      </w:r>
    </w:p>
    <w:p w:rsidR="0096480E" w:rsidRPr="00B30DF4" w:rsidRDefault="0096480E">
      <w:pPr>
        <w:suppressAutoHyphens/>
        <w:rPr>
          <w:spacing w:val="-2"/>
        </w:rPr>
      </w:pPr>
      <w:r w:rsidRPr="00B30DF4">
        <w:rPr>
          <w:i/>
          <w:iCs/>
          <w:spacing w:val="-2"/>
        </w:rPr>
        <w:t>Reader</w:t>
      </w:r>
      <w:r w:rsidRPr="00B30DF4">
        <w:rPr>
          <w:spacing w:val="-2"/>
        </w:rPr>
        <w:tab/>
      </w:r>
      <w:r w:rsidRPr="00B30DF4">
        <w:rPr>
          <w:spacing w:val="-2"/>
        </w:rPr>
        <w:tab/>
        <w:t>Alleluia.</w:t>
      </w:r>
    </w:p>
    <w:p w:rsidR="0096480E" w:rsidRPr="00B30DF4" w:rsidRDefault="0096480E">
      <w:pPr>
        <w:suppressAutoHyphens/>
        <w:rPr>
          <w:spacing w:val="-2"/>
        </w:rPr>
      </w:pPr>
      <w:r w:rsidRPr="00B30DF4">
        <w:rPr>
          <w:i/>
          <w:iCs/>
          <w:spacing w:val="-2"/>
        </w:rPr>
        <w:t>People</w:t>
      </w:r>
      <w:r w:rsidRPr="00B30DF4">
        <w:rPr>
          <w:spacing w:val="-2"/>
        </w:rPr>
        <w:tab/>
      </w:r>
      <w:r w:rsidRPr="00B30DF4">
        <w:rPr>
          <w:spacing w:val="-2"/>
        </w:rPr>
        <w:tab/>
        <w:t>Alleluia.</w:t>
      </w:r>
    </w:p>
    <w:p w:rsidR="00847100" w:rsidRPr="00B30DF4" w:rsidRDefault="0096480E" w:rsidP="00F27B04">
      <w:r w:rsidRPr="00B30DF4">
        <w:rPr>
          <w:i/>
          <w:spacing w:val="-2"/>
        </w:rPr>
        <w:t>Reader</w:t>
      </w:r>
      <w:r w:rsidRPr="00B30DF4">
        <w:rPr>
          <w:i/>
          <w:spacing w:val="-2"/>
        </w:rPr>
        <w:tab/>
      </w:r>
      <w:r w:rsidR="00F27B04" w:rsidRPr="00B30DF4">
        <w:rPr>
          <w:i/>
          <w:spacing w:val="-2"/>
        </w:rPr>
        <w:tab/>
      </w:r>
      <w:r w:rsidR="00F27B04" w:rsidRPr="00B30DF4">
        <w:t xml:space="preserve">How good it is to sing praises to our </w:t>
      </w:r>
    </w:p>
    <w:p w:rsidR="00F27B04" w:rsidRPr="00B30DF4" w:rsidRDefault="00F27B04" w:rsidP="00847100">
      <w:pPr>
        <w:ind w:left="3600" w:firstLine="720"/>
      </w:pPr>
      <w:r w:rsidRPr="00B30DF4">
        <w:t>God; *</w:t>
      </w:r>
    </w:p>
    <w:p w:rsidR="00847100" w:rsidRPr="00B30DF4" w:rsidRDefault="00F27B04" w:rsidP="00B01099">
      <w:r w:rsidRPr="00B30DF4">
        <w:tab/>
      </w:r>
      <w:r w:rsidRPr="00B30DF4">
        <w:tab/>
      </w:r>
      <w:r w:rsidRPr="00B30DF4">
        <w:tab/>
        <w:t xml:space="preserve">  how pleasant it is to honor him with </w:t>
      </w:r>
    </w:p>
    <w:p w:rsidR="0096480E" w:rsidRPr="00B30DF4" w:rsidRDefault="00F27B04" w:rsidP="00847100">
      <w:pPr>
        <w:ind w:left="3600" w:firstLine="720"/>
      </w:pPr>
      <w:r w:rsidRPr="00B30DF4">
        <w:t>praise.</w:t>
      </w:r>
    </w:p>
    <w:p w:rsidR="0096480E" w:rsidRPr="00B30DF4" w:rsidRDefault="0096480E">
      <w:pPr>
        <w:suppressAutoHyphens/>
        <w:rPr>
          <w:spacing w:val="-2"/>
        </w:rPr>
      </w:pPr>
      <w:r w:rsidRPr="00B30DF4">
        <w:rPr>
          <w:i/>
          <w:iCs/>
          <w:spacing w:val="-2"/>
        </w:rPr>
        <w:t>People</w:t>
      </w:r>
      <w:r w:rsidRPr="00B30DF4">
        <w:rPr>
          <w:spacing w:val="-2"/>
        </w:rPr>
        <w:tab/>
      </w:r>
      <w:r w:rsidRPr="00B30DF4">
        <w:rPr>
          <w:spacing w:val="-2"/>
        </w:rPr>
        <w:tab/>
        <w:t>Alleluia.</w:t>
      </w:r>
    </w:p>
    <w:p w:rsidR="00847100" w:rsidRPr="00B30DF4" w:rsidRDefault="00847100">
      <w:pPr>
        <w:suppressAutoHyphens/>
        <w:rPr>
          <w:spacing w:val="-2"/>
        </w:rPr>
      </w:pPr>
    </w:p>
    <w:p w:rsidR="00847100" w:rsidRPr="00B30DF4" w:rsidRDefault="00847100">
      <w:pPr>
        <w:suppressAutoHyphens/>
        <w:rPr>
          <w:i/>
          <w:spacing w:val="-2"/>
        </w:rPr>
      </w:pPr>
      <w:r w:rsidRPr="00B30DF4">
        <w:rPr>
          <w:i/>
          <w:spacing w:val="-2"/>
        </w:rPr>
        <w:t>The Reader returns to his or her seat.</w:t>
      </w:r>
    </w:p>
    <w:p w:rsidR="00847100" w:rsidRPr="00B30DF4" w:rsidRDefault="00847100">
      <w:pPr>
        <w:suppressAutoHyphens/>
        <w:rPr>
          <w:spacing w:val="-2"/>
        </w:rPr>
      </w:pPr>
    </w:p>
    <w:p w:rsidR="00847100" w:rsidRPr="00B30DF4" w:rsidRDefault="00847100">
      <w:pPr>
        <w:suppressAutoHyphens/>
        <w:rPr>
          <w:spacing w:val="-2"/>
        </w:rPr>
      </w:pPr>
    </w:p>
    <w:p w:rsidR="00847100" w:rsidRPr="00B30DF4" w:rsidRDefault="00847100" w:rsidP="00847100">
      <w:pPr>
        <w:suppressAutoHyphens/>
        <w:rPr>
          <w:b/>
        </w:rPr>
      </w:pPr>
      <w:r w:rsidRPr="00B30DF4">
        <w:rPr>
          <w:b/>
        </w:rPr>
        <w:t>The Holy Gospel</w:t>
      </w:r>
    </w:p>
    <w:p w:rsidR="00847100" w:rsidRPr="00B30DF4" w:rsidRDefault="00847100" w:rsidP="00847100">
      <w:pPr>
        <w:autoSpaceDE w:val="0"/>
        <w:autoSpaceDN w:val="0"/>
        <w:adjustRightInd w:val="0"/>
      </w:pPr>
      <w:r w:rsidRPr="00B30DF4">
        <w:rPr>
          <w:i/>
          <w:iCs/>
        </w:rPr>
        <w:t>The Minister sings</w:t>
      </w:r>
      <w:r w:rsidRPr="00B30DF4">
        <w:rPr>
          <w:i/>
          <w:iCs/>
        </w:rPr>
        <w:tab/>
      </w:r>
      <w:r w:rsidRPr="00B30DF4">
        <w:rPr>
          <w:i/>
          <w:iCs/>
        </w:rPr>
        <w:tab/>
      </w:r>
      <w:r w:rsidRPr="00B30DF4">
        <w:t>The Lord be with you.</w:t>
      </w:r>
    </w:p>
    <w:p w:rsidR="00847100" w:rsidRPr="00B30DF4" w:rsidRDefault="00847100" w:rsidP="00847100">
      <w:pPr>
        <w:autoSpaceDE w:val="0"/>
        <w:autoSpaceDN w:val="0"/>
        <w:adjustRightInd w:val="0"/>
        <w:rPr>
          <w:i/>
          <w:iCs/>
        </w:rPr>
      </w:pPr>
      <w:r w:rsidRPr="00B30DF4">
        <w:rPr>
          <w:i/>
          <w:iCs/>
        </w:rPr>
        <w:t>People</w:t>
      </w:r>
      <w:r w:rsidRPr="00B30DF4">
        <w:tab/>
      </w:r>
      <w:r w:rsidRPr="00B30DF4">
        <w:tab/>
      </w:r>
      <w:r w:rsidRPr="00B30DF4">
        <w:tab/>
      </w:r>
      <w:r w:rsidRPr="00B30DF4">
        <w:tab/>
        <w:t>And also with you.</w:t>
      </w:r>
    </w:p>
    <w:p w:rsidR="00847100" w:rsidRPr="00B30DF4" w:rsidRDefault="00847100" w:rsidP="00847100">
      <w:pPr>
        <w:autoSpaceDE w:val="0"/>
        <w:autoSpaceDN w:val="0"/>
        <w:adjustRightInd w:val="0"/>
        <w:ind w:left="3600" w:hanging="3600"/>
      </w:pPr>
      <w:r w:rsidRPr="00B30DF4">
        <w:rPr>
          <w:i/>
          <w:iCs/>
        </w:rPr>
        <w:t>Minister</w:t>
      </w:r>
      <w:r w:rsidRPr="00B30DF4">
        <w:rPr>
          <w:i/>
          <w:iCs/>
        </w:rPr>
        <w:tab/>
      </w:r>
      <w:r w:rsidRPr="00B30DF4">
        <w:sym w:font="Wingdings" w:char="F058"/>
      </w:r>
      <w:r w:rsidRPr="00B30DF4">
        <w:t xml:space="preserve"> The Holy Gospel of our Lord Jesus Christ according to Mark.</w:t>
      </w:r>
    </w:p>
    <w:p w:rsidR="00847100" w:rsidRPr="00B30DF4" w:rsidRDefault="00847100" w:rsidP="00847100">
      <w:pPr>
        <w:autoSpaceDE w:val="0"/>
        <w:autoSpaceDN w:val="0"/>
        <w:adjustRightInd w:val="0"/>
      </w:pPr>
      <w:r w:rsidRPr="00B30DF4">
        <w:rPr>
          <w:i/>
          <w:iCs/>
        </w:rPr>
        <w:t>People</w:t>
      </w:r>
      <w:r w:rsidRPr="00B30DF4">
        <w:rPr>
          <w:i/>
          <w:iCs/>
        </w:rPr>
        <w:tab/>
      </w:r>
      <w:r w:rsidRPr="00B30DF4">
        <w:tab/>
      </w:r>
      <w:r w:rsidRPr="00B30DF4">
        <w:tab/>
      </w:r>
      <w:r w:rsidRPr="00B30DF4">
        <w:tab/>
        <w:t>Glory to you, Lord Christ.</w:t>
      </w:r>
    </w:p>
    <w:p w:rsidR="0096480E" w:rsidRPr="00B30DF4" w:rsidRDefault="004C1F45" w:rsidP="007478E6">
      <w:pPr>
        <w:pStyle w:val="NormalWeb"/>
        <w:spacing w:before="0" w:beforeAutospacing="0" w:after="0" w:afterAutospacing="0"/>
        <w:rPr>
          <w:rFonts w:ascii="Garamond" w:hAnsi="Garamond"/>
          <w:szCs w:val="44"/>
        </w:rPr>
      </w:pPr>
      <w:r w:rsidRPr="00B30DF4">
        <w:rPr>
          <w:rFonts w:ascii="Garamond" w:hAnsi="Garamond"/>
          <w:szCs w:val="44"/>
        </w:rPr>
        <w:t xml:space="preserve">Jesus and his disciples </w:t>
      </w:r>
      <w:r w:rsidR="00847100" w:rsidRPr="00B30DF4">
        <w:rPr>
          <w:rFonts w:ascii="Garamond" w:hAnsi="Garamond"/>
          <w:szCs w:val="44"/>
        </w:rPr>
        <w:t>were on the road, going up to Jerusalem, and Jesus was walking ahead of them; and they were amazed, and those who followed were afraid. And taking the twelve again, he began to tell them what was to happen to him, sayi</w:t>
      </w:r>
      <w:bookmarkStart w:id="0" w:name="_GoBack"/>
      <w:bookmarkEnd w:id="0"/>
      <w:r w:rsidR="00847100" w:rsidRPr="00B30DF4">
        <w:rPr>
          <w:rFonts w:ascii="Garamond" w:hAnsi="Garamond"/>
          <w:szCs w:val="44"/>
        </w:rPr>
        <w:t xml:space="preserve">ng, </w:t>
      </w:r>
      <w:r w:rsidRPr="00B30DF4">
        <w:rPr>
          <w:rFonts w:ascii="Garamond" w:hAnsi="Garamond"/>
          <w:szCs w:val="44"/>
        </w:rPr>
        <w:t>“</w:t>
      </w:r>
      <w:r w:rsidR="00847100" w:rsidRPr="00B30DF4">
        <w:rPr>
          <w:rFonts w:ascii="Garamond" w:hAnsi="Garamond"/>
          <w:szCs w:val="44"/>
        </w:rPr>
        <w:t xml:space="preserve">Behold, we are going up to Jerusalem; and the Son of man will be delivered to the chief priests and the scribes, and they </w:t>
      </w:r>
      <w:r w:rsidR="00847100" w:rsidRPr="00B30DF4">
        <w:rPr>
          <w:rFonts w:ascii="Garamond" w:hAnsi="Garamond"/>
          <w:szCs w:val="44"/>
        </w:rPr>
        <w:lastRenderedPageBreak/>
        <w:t>will condemn him to death, and deliver him to the Gentiles; and they will mock him, and spit upon him, and scourge him, and kill him; and after three days he will rise.</w:t>
      </w:r>
      <w:r w:rsidRPr="00B30DF4">
        <w:rPr>
          <w:rFonts w:ascii="Garamond" w:hAnsi="Garamond"/>
          <w:szCs w:val="44"/>
        </w:rPr>
        <w:t>” And</w:t>
      </w:r>
      <w:r w:rsidR="00847100" w:rsidRPr="00B30DF4">
        <w:rPr>
          <w:rFonts w:ascii="Garamond" w:hAnsi="Garamond"/>
          <w:szCs w:val="44"/>
        </w:rPr>
        <w:t xml:space="preserve"> </w:t>
      </w:r>
      <w:r w:rsidR="0096480E" w:rsidRPr="00B30DF4">
        <w:rPr>
          <w:rFonts w:ascii="Garamond" w:hAnsi="Garamond"/>
          <w:szCs w:val="44"/>
        </w:rPr>
        <w:t>James and John, the sons of Zeb'edee, came fo</w:t>
      </w:r>
      <w:r w:rsidR="00B01099" w:rsidRPr="00B30DF4">
        <w:rPr>
          <w:rFonts w:ascii="Garamond" w:hAnsi="Garamond"/>
          <w:szCs w:val="44"/>
        </w:rPr>
        <w:t xml:space="preserve">rward to </w:t>
      </w:r>
      <w:r w:rsidR="00131CA1" w:rsidRPr="00B30DF4">
        <w:rPr>
          <w:rFonts w:ascii="Garamond" w:hAnsi="Garamond"/>
          <w:szCs w:val="44"/>
        </w:rPr>
        <w:t>Jesus</w:t>
      </w:r>
      <w:r w:rsidR="00B01099" w:rsidRPr="00B30DF4">
        <w:rPr>
          <w:rFonts w:ascii="Garamond" w:hAnsi="Garamond"/>
          <w:szCs w:val="44"/>
        </w:rPr>
        <w:t>, and said to him, “</w:t>
      </w:r>
      <w:r w:rsidR="0096480E" w:rsidRPr="00B30DF4">
        <w:rPr>
          <w:rFonts w:ascii="Garamond" w:hAnsi="Garamond"/>
          <w:szCs w:val="44"/>
        </w:rPr>
        <w:t>Teacher, we want you to do</w:t>
      </w:r>
      <w:r w:rsidR="00B01099" w:rsidRPr="00B30DF4">
        <w:rPr>
          <w:rFonts w:ascii="Garamond" w:hAnsi="Garamond"/>
          <w:szCs w:val="44"/>
        </w:rPr>
        <w:t xml:space="preserve"> for us whatever we ask of you.”</w:t>
      </w:r>
      <w:r w:rsidRPr="00B30DF4">
        <w:rPr>
          <w:rFonts w:ascii="Garamond" w:hAnsi="Garamond"/>
          <w:szCs w:val="44"/>
        </w:rPr>
        <w:t xml:space="preserve"> </w:t>
      </w:r>
      <w:r w:rsidR="00B01099" w:rsidRPr="00B30DF4">
        <w:rPr>
          <w:rFonts w:ascii="Garamond" w:hAnsi="Garamond"/>
          <w:szCs w:val="44"/>
        </w:rPr>
        <w:t>And he said to them, “</w:t>
      </w:r>
      <w:r w:rsidR="0096480E" w:rsidRPr="00B30DF4">
        <w:rPr>
          <w:rFonts w:ascii="Garamond" w:hAnsi="Garamond"/>
          <w:szCs w:val="44"/>
        </w:rPr>
        <w:t>Wha</w:t>
      </w:r>
      <w:r w:rsidR="00B01099" w:rsidRPr="00B30DF4">
        <w:rPr>
          <w:rFonts w:ascii="Garamond" w:hAnsi="Garamond"/>
          <w:szCs w:val="44"/>
        </w:rPr>
        <w:t>t do you want me to do for you?”</w:t>
      </w:r>
      <w:r w:rsidRPr="00B30DF4">
        <w:rPr>
          <w:rFonts w:ascii="Garamond" w:hAnsi="Garamond"/>
          <w:szCs w:val="44"/>
        </w:rPr>
        <w:t xml:space="preserve"> </w:t>
      </w:r>
      <w:r w:rsidR="00B01099" w:rsidRPr="00B30DF4">
        <w:rPr>
          <w:rFonts w:ascii="Garamond" w:hAnsi="Garamond"/>
          <w:szCs w:val="44"/>
        </w:rPr>
        <w:t>And they said to him, “</w:t>
      </w:r>
      <w:r w:rsidR="0096480E" w:rsidRPr="00B30DF4">
        <w:rPr>
          <w:rFonts w:ascii="Garamond" w:hAnsi="Garamond"/>
          <w:szCs w:val="44"/>
        </w:rPr>
        <w:t>Grant us to sit, one at your right hand and o</w:t>
      </w:r>
      <w:r w:rsidR="00B01099" w:rsidRPr="00B30DF4">
        <w:rPr>
          <w:rFonts w:ascii="Garamond" w:hAnsi="Garamond"/>
          <w:szCs w:val="44"/>
        </w:rPr>
        <w:t>ne at your left, in your glory.”</w:t>
      </w:r>
      <w:r w:rsidRPr="00B30DF4">
        <w:rPr>
          <w:rFonts w:ascii="Garamond" w:hAnsi="Garamond"/>
          <w:szCs w:val="44"/>
        </w:rPr>
        <w:t xml:space="preserve"> </w:t>
      </w:r>
      <w:r w:rsidR="00B01099" w:rsidRPr="00B30DF4">
        <w:rPr>
          <w:rFonts w:ascii="Garamond" w:hAnsi="Garamond"/>
          <w:szCs w:val="44"/>
        </w:rPr>
        <w:t>But Jesus said to them, “</w:t>
      </w:r>
      <w:r w:rsidR="0096480E" w:rsidRPr="00B30DF4">
        <w:rPr>
          <w:rFonts w:ascii="Garamond" w:hAnsi="Garamond"/>
          <w:szCs w:val="44"/>
        </w:rPr>
        <w:t>You do not know what you are asking.</w:t>
      </w:r>
      <w:r w:rsidRPr="00B30DF4">
        <w:rPr>
          <w:rFonts w:ascii="Garamond" w:hAnsi="Garamond"/>
          <w:szCs w:val="44"/>
        </w:rPr>
        <w:t xml:space="preserve"> </w:t>
      </w:r>
      <w:r w:rsidR="0096480E" w:rsidRPr="00B30DF4">
        <w:rPr>
          <w:rFonts w:ascii="Garamond" w:hAnsi="Garamond"/>
          <w:szCs w:val="44"/>
        </w:rPr>
        <w:t>Are you able to drink the cup that I drink, or to be baptized with the ba</w:t>
      </w:r>
      <w:r w:rsidR="00B01099" w:rsidRPr="00B30DF4">
        <w:rPr>
          <w:rFonts w:ascii="Garamond" w:hAnsi="Garamond"/>
          <w:szCs w:val="44"/>
        </w:rPr>
        <w:t>ptism with which I am baptized?”</w:t>
      </w:r>
      <w:r w:rsidRPr="00B30DF4">
        <w:rPr>
          <w:rFonts w:ascii="Garamond" w:hAnsi="Garamond"/>
          <w:szCs w:val="44"/>
        </w:rPr>
        <w:t xml:space="preserve"> </w:t>
      </w:r>
      <w:r w:rsidR="0096480E" w:rsidRPr="00B30DF4">
        <w:rPr>
          <w:rFonts w:ascii="Garamond" w:hAnsi="Garamond"/>
          <w:szCs w:val="44"/>
        </w:rPr>
        <w:t>And they said to h</w:t>
      </w:r>
      <w:r w:rsidR="00B01099" w:rsidRPr="00B30DF4">
        <w:rPr>
          <w:rFonts w:ascii="Garamond" w:hAnsi="Garamond"/>
          <w:szCs w:val="44"/>
        </w:rPr>
        <w:t>im, “We are able.”</w:t>
      </w:r>
      <w:r w:rsidRPr="00B30DF4">
        <w:rPr>
          <w:rFonts w:ascii="Garamond" w:hAnsi="Garamond"/>
          <w:szCs w:val="44"/>
        </w:rPr>
        <w:t xml:space="preserve"> </w:t>
      </w:r>
      <w:r w:rsidR="00B01099" w:rsidRPr="00B30DF4">
        <w:rPr>
          <w:rFonts w:ascii="Garamond" w:hAnsi="Garamond"/>
          <w:szCs w:val="44"/>
        </w:rPr>
        <w:t>And Jesus said to them, “</w:t>
      </w:r>
      <w:r w:rsidR="0096480E" w:rsidRPr="00B30DF4">
        <w:rPr>
          <w:rFonts w:ascii="Garamond" w:hAnsi="Garamond"/>
          <w:szCs w:val="44"/>
        </w:rPr>
        <w:t>The cup that I drink you will drink; and with the baptism with which I am baptized, you will be baptized; but to sit at my right hand or at my left is not mine to grant, but it is for those for whom it has been p</w:t>
      </w:r>
      <w:r w:rsidR="00B01099" w:rsidRPr="00B30DF4">
        <w:rPr>
          <w:rFonts w:ascii="Garamond" w:hAnsi="Garamond"/>
          <w:szCs w:val="44"/>
        </w:rPr>
        <w:t>repared.”</w:t>
      </w:r>
      <w:r w:rsidRPr="00B30DF4">
        <w:rPr>
          <w:rFonts w:ascii="Garamond" w:hAnsi="Garamond"/>
          <w:szCs w:val="44"/>
        </w:rPr>
        <w:t xml:space="preserve"> </w:t>
      </w:r>
      <w:r w:rsidR="0096480E" w:rsidRPr="00B30DF4">
        <w:rPr>
          <w:rFonts w:ascii="Garamond" w:hAnsi="Garamond"/>
          <w:szCs w:val="44"/>
        </w:rPr>
        <w:t>And when the ten heard it, they began to be indignant at James and John.</w:t>
      </w:r>
      <w:r w:rsidRPr="00B30DF4">
        <w:rPr>
          <w:rFonts w:ascii="Garamond" w:hAnsi="Garamond"/>
          <w:szCs w:val="44"/>
        </w:rPr>
        <w:t xml:space="preserve"> </w:t>
      </w:r>
      <w:r w:rsidR="0096480E" w:rsidRPr="00B30DF4">
        <w:rPr>
          <w:rFonts w:ascii="Garamond" w:hAnsi="Garamond"/>
          <w:szCs w:val="44"/>
        </w:rPr>
        <w:t>And Jesus called</w:t>
      </w:r>
      <w:r w:rsidR="00B01099" w:rsidRPr="00B30DF4">
        <w:rPr>
          <w:rFonts w:ascii="Garamond" w:hAnsi="Garamond"/>
          <w:szCs w:val="44"/>
        </w:rPr>
        <w:t xml:space="preserve"> them to him and said to them, “</w:t>
      </w:r>
      <w:r w:rsidR="0096480E" w:rsidRPr="00B30DF4">
        <w:rPr>
          <w:rFonts w:ascii="Garamond" w:hAnsi="Garamond"/>
          <w:szCs w:val="44"/>
        </w:rPr>
        <w:t>You know that those who are supposed to rule over the Gentiles lord it over them, and their great men exercise authority over them.</w:t>
      </w:r>
      <w:r w:rsidRPr="00B30DF4">
        <w:rPr>
          <w:rFonts w:ascii="Garamond" w:hAnsi="Garamond"/>
          <w:szCs w:val="44"/>
        </w:rPr>
        <w:t xml:space="preserve"> </w:t>
      </w:r>
      <w:r w:rsidR="0096480E" w:rsidRPr="00B30DF4">
        <w:rPr>
          <w:rFonts w:ascii="Garamond" w:hAnsi="Garamond"/>
          <w:szCs w:val="44"/>
        </w:rPr>
        <w:t>But it shall not be so among you; but whoever would be great among you must be your servant, and whoever would be first among you must be slave of all.</w:t>
      </w:r>
      <w:r w:rsidRPr="00B30DF4">
        <w:rPr>
          <w:rFonts w:ascii="Garamond" w:hAnsi="Garamond"/>
          <w:szCs w:val="44"/>
        </w:rPr>
        <w:t xml:space="preserve"> </w:t>
      </w:r>
      <w:r w:rsidR="0096480E" w:rsidRPr="00B30DF4">
        <w:rPr>
          <w:rFonts w:ascii="Garamond" w:hAnsi="Garamond"/>
          <w:szCs w:val="44"/>
        </w:rPr>
        <w:t xml:space="preserve">For the Son of man also came not to be served but to serve, and to give his life as a ransom for </w:t>
      </w:r>
      <w:r w:rsidR="00B01099" w:rsidRPr="00B30DF4">
        <w:rPr>
          <w:rFonts w:ascii="Garamond" w:hAnsi="Garamond"/>
          <w:szCs w:val="44"/>
        </w:rPr>
        <w:t>many.”</w:t>
      </w:r>
    </w:p>
    <w:p w:rsidR="0096480E" w:rsidRPr="00B30DF4" w:rsidRDefault="00B01099" w:rsidP="007478E6">
      <w:pPr>
        <w:autoSpaceDE w:val="0"/>
        <w:autoSpaceDN w:val="0"/>
        <w:adjustRightInd w:val="0"/>
      </w:pPr>
      <w:r w:rsidRPr="00B30DF4">
        <w:rPr>
          <w:i/>
          <w:iCs/>
        </w:rPr>
        <w:t>The Minister says</w:t>
      </w:r>
      <w:r w:rsidR="0096480E" w:rsidRPr="00B30DF4">
        <w:rPr>
          <w:i/>
          <w:iCs/>
        </w:rPr>
        <w:tab/>
      </w:r>
      <w:r w:rsidR="0096480E" w:rsidRPr="00B30DF4">
        <w:tab/>
        <w:t>The Gospel of the Lord.</w:t>
      </w:r>
    </w:p>
    <w:sectPr w:rsidR="0096480E" w:rsidRPr="00B30DF4" w:rsidSect="00F27B04">
      <w:footerReference w:type="default" r:id="rId7"/>
      <w:pgSz w:w="12240" w:h="15840" w:code="1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B5" w:rsidRDefault="00F97FB5">
      <w:r>
        <w:separator/>
      </w:r>
    </w:p>
  </w:endnote>
  <w:endnote w:type="continuationSeparator" w:id="0">
    <w:p w:rsidR="00F97FB5" w:rsidRDefault="00F9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0E" w:rsidRPr="00B30DF4" w:rsidRDefault="00054488">
    <w:pPr>
      <w:rPr>
        <w:smallCaps/>
        <w:sz w:val="24"/>
        <w:szCs w:val="14"/>
      </w:rPr>
    </w:pPr>
    <w:r w:rsidRPr="00B30DF4">
      <w:rPr>
        <w:smallCaps/>
        <w:sz w:val="24"/>
        <w:szCs w:val="14"/>
      </w:rPr>
      <w:t xml:space="preserve">Year B, </w:t>
    </w:r>
    <w:r w:rsidR="0096480E" w:rsidRPr="00B30DF4">
      <w:rPr>
        <w:smallCaps/>
        <w:sz w:val="24"/>
        <w:szCs w:val="14"/>
      </w:rPr>
      <w:t>Proper 24</w:t>
    </w:r>
    <w:r w:rsidR="006139A8" w:rsidRPr="00B30DF4">
      <w:rPr>
        <w:smallCaps/>
        <w:sz w:val="24"/>
        <w:szCs w:val="14"/>
      </w:rPr>
      <w:t>, Sunday: Mass</w:t>
    </w:r>
  </w:p>
  <w:p w:rsidR="0096480E" w:rsidRPr="00B30DF4" w:rsidRDefault="0096480E">
    <w:pPr>
      <w:pStyle w:val="Footer"/>
      <w:rPr>
        <w:sz w:val="24"/>
        <w:szCs w:val="14"/>
      </w:rPr>
    </w:pPr>
    <w:r w:rsidRPr="00B30DF4">
      <w:rPr>
        <w:smallCaps/>
        <w:sz w:val="24"/>
        <w:szCs w:val="14"/>
      </w:rPr>
      <w:t>Isaiah 53:4</w:t>
    </w:r>
    <w:r w:rsidR="00847100" w:rsidRPr="00B30DF4">
      <w:rPr>
        <w:smallCaps/>
        <w:sz w:val="24"/>
        <w:szCs w:val="14"/>
      </w:rPr>
      <w:t>–</w:t>
    </w:r>
    <w:r w:rsidRPr="00B30DF4">
      <w:rPr>
        <w:smallCaps/>
        <w:sz w:val="24"/>
        <w:szCs w:val="14"/>
      </w:rPr>
      <w:t xml:space="preserve">12; </w:t>
    </w:r>
    <w:r w:rsidR="00847100" w:rsidRPr="00B30DF4">
      <w:rPr>
        <w:smallCaps/>
        <w:sz w:val="24"/>
        <w:szCs w:val="14"/>
      </w:rPr>
      <w:t xml:space="preserve">Psalm 91:9–16; </w:t>
    </w:r>
    <w:r w:rsidRPr="00B30DF4">
      <w:rPr>
        <w:smallCaps/>
        <w:sz w:val="24"/>
        <w:szCs w:val="14"/>
      </w:rPr>
      <w:t>Hebrews 4:12</w:t>
    </w:r>
    <w:r w:rsidR="00847100" w:rsidRPr="00B30DF4">
      <w:rPr>
        <w:smallCaps/>
        <w:sz w:val="24"/>
        <w:szCs w:val="14"/>
      </w:rPr>
      <w:t>–</w:t>
    </w:r>
    <w:r w:rsidRPr="00B30DF4">
      <w:rPr>
        <w:smallCaps/>
        <w:sz w:val="24"/>
        <w:szCs w:val="14"/>
      </w:rPr>
      <w:t>16; Mark 10:3</w:t>
    </w:r>
    <w:r w:rsidR="00847100" w:rsidRPr="00B30DF4">
      <w:rPr>
        <w:smallCaps/>
        <w:sz w:val="24"/>
        <w:szCs w:val="14"/>
      </w:rPr>
      <w:t>2–</w:t>
    </w:r>
    <w:r w:rsidR="00174805">
      <w:rPr>
        <w:smallCaps/>
        <w:sz w:val="24"/>
        <w:szCs w:val="14"/>
      </w:rPr>
      <w:t>45*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B5" w:rsidRDefault="00F97FB5">
      <w:r>
        <w:separator/>
      </w:r>
    </w:p>
  </w:footnote>
  <w:footnote w:type="continuationSeparator" w:id="0">
    <w:p w:rsidR="00F97FB5" w:rsidRDefault="00F97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3B9"/>
    <w:multiLevelType w:val="singleLevel"/>
    <w:tmpl w:val="D6A0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DC"/>
    <w:rsid w:val="00054488"/>
    <w:rsid w:val="00097672"/>
    <w:rsid w:val="00131CA1"/>
    <w:rsid w:val="00174805"/>
    <w:rsid w:val="001D7A32"/>
    <w:rsid w:val="00255E6A"/>
    <w:rsid w:val="002E31DC"/>
    <w:rsid w:val="004C1F45"/>
    <w:rsid w:val="006139A8"/>
    <w:rsid w:val="007478E6"/>
    <w:rsid w:val="00847100"/>
    <w:rsid w:val="008614A3"/>
    <w:rsid w:val="0094440F"/>
    <w:rsid w:val="0096480E"/>
    <w:rsid w:val="009B4EA8"/>
    <w:rsid w:val="009D32EF"/>
    <w:rsid w:val="00B01099"/>
    <w:rsid w:val="00B075E6"/>
    <w:rsid w:val="00B30DF4"/>
    <w:rsid w:val="00CB12FD"/>
    <w:rsid w:val="00D77FAC"/>
    <w:rsid w:val="00E934D2"/>
    <w:rsid w:val="00EB091A"/>
    <w:rsid w:val="00ED73D3"/>
    <w:rsid w:val="00F27B04"/>
    <w:rsid w:val="00F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89E928-80C2-431E-AC68-46C56E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Garamond"/>
        <w:sz w:val="44"/>
        <w:szCs w:val="4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84710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47100"/>
    <w:rPr>
      <w:rFonts w:ascii="Garamond" w:hAnsi="Garamond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887</Words>
  <Characters>5062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SECOND SUNDAY OF EASTER</vt:lpstr>
    </vt:vector>
  </TitlesOfParts>
  <Company>Church of St. Mary the Virgin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SUNDAY OF EASTER</dc:title>
  <dc:creator>Stephen Gerth</dc:creator>
  <cp:lastModifiedBy>Stephen Gerth</cp:lastModifiedBy>
  <cp:revision>2</cp:revision>
  <cp:lastPrinted>2009-09-05T18:34:00Z</cp:lastPrinted>
  <dcterms:created xsi:type="dcterms:W3CDTF">2015-10-22T14:49:00Z</dcterms:created>
  <dcterms:modified xsi:type="dcterms:W3CDTF">2015-10-22T14:49:00Z</dcterms:modified>
</cp:coreProperties>
</file>