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D2" w:rsidRPr="00C047EC" w:rsidRDefault="00715BD2">
      <w:pPr>
        <w:pStyle w:val="Heading1"/>
        <w:rPr>
          <w:bCs/>
          <w:smallCaps/>
          <w:szCs w:val="44"/>
        </w:rPr>
      </w:pPr>
      <w:bookmarkStart w:id="0" w:name="_GoBack"/>
      <w:r w:rsidRPr="00C047EC">
        <w:rPr>
          <w:bCs/>
          <w:smallCaps/>
          <w:szCs w:val="44"/>
        </w:rPr>
        <w:t>Year B, Proper 29</w:t>
      </w:r>
      <w:r w:rsidR="00251CC7" w:rsidRPr="00C047EC">
        <w:rPr>
          <w:bCs/>
          <w:smallCaps/>
          <w:szCs w:val="44"/>
        </w:rPr>
        <w:t xml:space="preserve">, </w:t>
      </w:r>
      <w:r w:rsidR="004538F1" w:rsidRPr="00C047EC">
        <w:rPr>
          <w:bCs/>
          <w:smallCaps/>
          <w:szCs w:val="44"/>
        </w:rPr>
        <w:t xml:space="preserve">Christ the King: </w:t>
      </w:r>
      <w:r w:rsidRPr="00C047EC">
        <w:rPr>
          <w:bCs/>
          <w:smallCaps/>
          <w:szCs w:val="44"/>
        </w:rPr>
        <w:t>Mass</w:t>
      </w:r>
    </w:p>
    <w:p w:rsidR="00715BD2" w:rsidRPr="00C047EC" w:rsidRDefault="00715BD2">
      <w:pPr>
        <w:rPr>
          <w:bCs/>
          <w:sz w:val="44"/>
          <w:szCs w:val="44"/>
        </w:rPr>
      </w:pPr>
    </w:p>
    <w:p w:rsidR="00251CC7" w:rsidRPr="00C047EC" w:rsidRDefault="00251CC7">
      <w:pPr>
        <w:rPr>
          <w:iCs/>
          <w:sz w:val="44"/>
          <w:szCs w:val="44"/>
        </w:rPr>
      </w:pPr>
    </w:p>
    <w:p w:rsidR="00715BD2" w:rsidRPr="00C047EC" w:rsidRDefault="00715BD2">
      <w:pPr>
        <w:rPr>
          <w:b/>
          <w:bCs/>
          <w:smallCaps/>
          <w:sz w:val="44"/>
          <w:szCs w:val="44"/>
        </w:rPr>
      </w:pPr>
      <w:r w:rsidRPr="00C047EC">
        <w:rPr>
          <w:i/>
          <w:iCs/>
          <w:sz w:val="44"/>
          <w:szCs w:val="44"/>
        </w:rPr>
        <w:t>The First Lesson.</w:t>
      </w:r>
      <w:r w:rsidR="004538F1" w:rsidRPr="00C047EC">
        <w:rPr>
          <w:i/>
          <w:iCs/>
          <w:sz w:val="44"/>
          <w:szCs w:val="44"/>
        </w:rPr>
        <w:t xml:space="preserve"> </w:t>
      </w:r>
      <w:r w:rsidRPr="00C047EC">
        <w:rPr>
          <w:i/>
          <w:iCs/>
          <w:sz w:val="44"/>
          <w:szCs w:val="44"/>
        </w:rPr>
        <w:t>The Reader begins</w:t>
      </w:r>
    </w:p>
    <w:p w:rsidR="00715BD2" w:rsidRPr="00C047EC" w:rsidRDefault="00715BD2">
      <w:pPr>
        <w:rPr>
          <w:b/>
          <w:sz w:val="44"/>
          <w:szCs w:val="44"/>
        </w:rPr>
      </w:pPr>
      <w:r w:rsidRPr="00C047EC">
        <w:rPr>
          <w:b/>
          <w:sz w:val="44"/>
          <w:szCs w:val="44"/>
        </w:rPr>
        <w:t>A Reading from the Book of Daniel</w:t>
      </w:r>
    </w:p>
    <w:p w:rsidR="00715BD2" w:rsidRPr="00C047EC" w:rsidRDefault="00715BD2">
      <w:pPr>
        <w:pStyle w:val="BodyText"/>
        <w:rPr>
          <w:iCs/>
          <w:sz w:val="44"/>
          <w:szCs w:val="44"/>
        </w:rPr>
      </w:pPr>
      <w:r w:rsidRPr="00C047EC">
        <w:rPr>
          <w:iCs/>
          <w:sz w:val="44"/>
          <w:szCs w:val="44"/>
        </w:rPr>
        <w:t>Daniel had a vision and wrote down the dream, and said: “As I looked, thrones were placed and one that was ancient of days took his seat; his raiment was white as snow, and the hair of his head like pure wool; his throne was fiery flames, its wheels were burning fire.</w:t>
      </w:r>
      <w:r w:rsidR="004538F1" w:rsidRPr="00C047EC">
        <w:rPr>
          <w:iCs/>
          <w:sz w:val="44"/>
          <w:szCs w:val="44"/>
        </w:rPr>
        <w:t xml:space="preserve"> </w:t>
      </w:r>
      <w:r w:rsidRPr="00C047EC">
        <w:rPr>
          <w:iCs/>
          <w:sz w:val="44"/>
          <w:szCs w:val="44"/>
        </w:rPr>
        <w:t>A stream of fire issued and came forth from before him; a thousand thousands served him, and ten thousand times ten thousand stood before him; the court sat in judgment, and the books were opened.</w:t>
      </w:r>
      <w:r w:rsidR="004538F1" w:rsidRPr="00C047EC">
        <w:rPr>
          <w:iCs/>
          <w:sz w:val="44"/>
          <w:szCs w:val="44"/>
        </w:rPr>
        <w:t xml:space="preserve"> </w:t>
      </w:r>
      <w:r w:rsidRPr="00C047EC">
        <w:rPr>
          <w:iCs/>
          <w:sz w:val="44"/>
          <w:szCs w:val="44"/>
        </w:rPr>
        <w:t>I looked then because of the sound of the great words which the horn was speaking.</w:t>
      </w:r>
      <w:r w:rsidR="004538F1" w:rsidRPr="00C047EC">
        <w:rPr>
          <w:iCs/>
          <w:sz w:val="44"/>
          <w:szCs w:val="44"/>
        </w:rPr>
        <w:t xml:space="preserve"> </w:t>
      </w:r>
      <w:r w:rsidRPr="00C047EC">
        <w:rPr>
          <w:iCs/>
          <w:sz w:val="44"/>
          <w:szCs w:val="44"/>
        </w:rPr>
        <w:t>And as I looked, the beast was slain, and its body destroyed and given over to be burned with fire.</w:t>
      </w:r>
      <w:r w:rsidR="004538F1" w:rsidRPr="00C047EC">
        <w:rPr>
          <w:iCs/>
          <w:sz w:val="44"/>
          <w:szCs w:val="44"/>
        </w:rPr>
        <w:t xml:space="preserve"> </w:t>
      </w:r>
      <w:r w:rsidRPr="00C047EC">
        <w:rPr>
          <w:iCs/>
          <w:sz w:val="44"/>
          <w:szCs w:val="44"/>
        </w:rPr>
        <w:t>As for the rest of the beasts, their dominion was taken away, but their lives were prolonged for a season and a time.</w:t>
      </w:r>
      <w:r w:rsidR="004538F1" w:rsidRPr="00C047EC">
        <w:rPr>
          <w:iCs/>
          <w:sz w:val="44"/>
          <w:szCs w:val="44"/>
        </w:rPr>
        <w:t xml:space="preserve"> </w:t>
      </w:r>
      <w:r w:rsidRPr="00C047EC">
        <w:rPr>
          <w:iCs/>
          <w:sz w:val="44"/>
          <w:szCs w:val="44"/>
        </w:rPr>
        <w:t>I saw in the night visions, and behold, with the clouds of heaven there came one like a son of man, and he came to the Ancient of Days and was presented before him.</w:t>
      </w:r>
      <w:r w:rsidR="004538F1" w:rsidRPr="00C047EC">
        <w:rPr>
          <w:iCs/>
          <w:sz w:val="44"/>
          <w:szCs w:val="44"/>
        </w:rPr>
        <w:t xml:space="preserve"> </w:t>
      </w:r>
      <w:r w:rsidRPr="00C047EC">
        <w:rPr>
          <w:iCs/>
          <w:sz w:val="44"/>
          <w:szCs w:val="44"/>
        </w:rPr>
        <w:t xml:space="preserve">And to him was given dominion and glory and kingdom, that all peoples, nations, and languages should serve him; his dominion is an everlasting dominion, which </w:t>
      </w:r>
      <w:r w:rsidRPr="00C047EC">
        <w:rPr>
          <w:iCs/>
          <w:sz w:val="44"/>
          <w:szCs w:val="44"/>
        </w:rPr>
        <w:lastRenderedPageBreak/>
        <w:t>shall not pass away, and his kingdom one that sh</w:t>
      </w:r>
      <w:r w:rsidR="004538F1" w:rsidRPr="00C047EC">
        <w:rPr>
          <w:iCs/>
          <w:sz w:val="44"/>
          <w:szCs w:val="44"/>
        </w:rPr>
        <w:t>all not be destroyed.</w:t>
      </w:r>
    </w:p>
    <w:p w:rsidR="00715BD2" w:rsidRPr="00C047EC" w:rsidRDefault="00715BD2">
      <w:pPr>
        <w:rPr>
          <w:sz w:val="44"/>
          <w:szCs w:val="44"/>
        </w:rPr>
      </w:pPr>
      <w:r w:rsidRPr="00C047EC">
        <w:rPr>
          <w:i/>
          <w:sz w:val="44"/>
          <w:szCs w:val="44"/>
        </w:rPr>
        <w:t>The Reader concludes</w:t>
      </w:r>
      <w:r w:rsidRPr="00C047EC">
        <w:rPr>
          <w:sz w:val="44"/>
          <w:szCs w:val="44"/>
        </w:rPr>
        <w:tab/>
      </w:r>
      <w:r w:rsidRPr="00C047EC">
        <w:rPr>
          <w:sz w:val="44"/>
          <w:szCs w:val="44"/>
        </w:rPr>
        <w:tab/>
        <w:t>The Word of the Lord.</w:t>
      </w:r>
    </w:p>
    <w:p w:rsidR="004538F1" w:rsidRPr="00C047EC" w:rsidRDefault="004538F1">
      <w:pPr>
        <w:rPr>
          <w:sz w:val="44"/>
          <w:szCs w:val="44"/>
        </w:rPr>
      </w:pPr>
    </w:p>
    <w:p w:rsidR="00F518FD" w:rsidRPr="00C047EC" w:rsidRDefault="00F518FD">
      <w:pPr>
        <w:rPr>
          <w:sz w:val="44"/>
          <w:szCs w:val="44"/>
        </w:rPr>
      </w:pPr>
    </w:p>
    <w:p w:rsidR="00F518FD" w:rsidRPr="00C047EC" w:rsidRDefault="00F518FD" w:rsidP="00F518FD">
      <w:pPr>
        <w:suppressAutoHyphens/>
        <w:rPr>
          <w:spacing w:val="-2"/>
          <w:sz w:val="44"/>
          <w:szCs w:val="44"/>
        </w:rPr>
      </w:pPr>
      <w:r w:rsidRPr="00C047EC">
        <w:rPr>
          <w:b/>
          <w:spacing w:val="-2"/>
          <w:sz w:val="44"/>
          <w:szCs w:val="44"/>
        </w:rPr>
        <w:t>Psalm 93</w:t>
      </w:r>
    </w:p>
    <w:p w:rsidR="00F518FD" w:rsidRPr="00C047EC" w:rsidRDefault="00F518FD" w:rsidP="00F518FD">
      <w:pPr>
        <w:suppressAutoHyphens/>
        <w:rPr>
          <w:i/>
          <w:iCs/>
          <w:sz w:val="44"/>
          <w:szCs w:val="44"/>
        </w:rPr>
      </w:pPr>
      <w:r w:rsidRPr="00C047EC">
        <w:rPr>
          <w:i/>
          <w:iCs/>
          <w:sz w:val="44"/>
          <w:szCs w:val="44"/>
        </w:rPr>
        <w:t>The Reader says</w:t>
      </w:r>
    </w:p>
    <w:p w:rsidR="00F518FD" w:rsidRPr="00C047EC" w:rsidRDefault="00F518FD" w:rsidP="00F518FD">
      <w:pPr>
        <w:suppressAutoHyphens/>
        <w:rPr>
          <w:spacing w:val="-2"/>
          <w:sz w:val="44"/>
          <w:szCs w:val="44"/>
        </w:rPr>
      </w:pPr>
      <w:r w:rsidRPr="00C047EC">
        <w:rPr>
          <w:sz w:val="44"/>
          <w:szCs w:val="44"/>
        </w:rPr>
        <w:t>Please join me in reading Psalm 93, found in the red Prayer Book on page 722.</w:t>
      </w:r>
    </w:p>
    <w:p w:rsidR="00F518FD" w:rsidRPr="00C047EC" w:rsidRDefault="00F518FD" w:rsidP="00F518FD">
      <w:pPr>
        <w:suppressAutoHyphens/>
        <w:ind w:left="2880" w:hanging="2880"/>
        <w:rPr>
          <w:i/>
          <w:iCs/>
          <w:sz w:val="44"/>
          <w:szCs w:val="44"/>
        </w:rPr>
      </w:pPr>
      <w:r w:rsidRPr="00C047EC">
        <w:rPr>
          <w:i/>
          <w:iCs/>
          <w:sz w:val="44"/>
          <w:szCs w:val="44"/>
        </w:rPr>
        <w:t>(The Reader repeats the above information as needed.)</w:t>
      </w:r>
    </w:p>
    <w:p w:rsidR="00F518FD" w:rsidRPr="00C047EC" w:rsidRDefault="00F518FD" w:rsidP="00F518FD">
      <w:pPr>
        <w:rPr>
          <w:sz w:val="44"/>
          <w:szCs w:val="44"/>
        </w:rPr>
      </w:pPr>
    </w:p>
    <w:p w:rsidR="00F518FD" w:rsidRPr="00C047EC" w:rsidRDefault="00F518FD" w:rsidP="00F518FD">
      <w:pPr>
        <w:rPr>
          <w:sz w:val="44"/>
          <w:szCs w:val="44"/>
        </w:rPr>
      </w:pPr>
      <w:r w:rsidRPr="00C047EC">
        <w:rPr>
          <w:sz w:val="44"/>
          <w:szCs w:val="44"/>
        </w:rPr>
        <w:t xml:space="preserve">1 </w:t>
      </w:r>
      <w:r w:rsidRPr="00C047EC">
        <w:rPr>
          <w:sz w:val="44"/>
          <w:szCs w:val="44"/>
        </w:rPr>
        <w:tab/>
        <w:t xml:space="preserve">The </w:t>
      </w:r>
      <w:r w:rsidRPr="00C047EC">
        <w:rPr>
          <w:rFonts w:eastAsia="Arial Unicode MS" w:cs="Arial Unicode MS"/>
          <w:smallCaps/>
          <w:sz w:val="44"/>
          <w:szCs w:val="44"/>
        </w:rPr>
        <w:t>Lord</w:t>
      </w:r>
      <w:r w:rsidRPr="00C047EC">
        <w:rPr>
          <w:rFonts w:eastAsia="Arial Unicode MS" w:cs="Arial Unicode MS"/>
          <w:sz w:val="44"/>
          <w:szCs w:val="44"/>
        </w:rPr>
        <w:t xml:space="preserve"> </w:t>
      </w:r>
      <w:r w:rsidRPr="00C047EC">
        <w:rPr>
          <w:sz w:val="44"/>
          <w:szCs w:val="44"/>
        </w:rPr>
        <w:t>is King;</w:t>
      </w:r>
    </w:p>
    <w:p w:rsidR="00F518FD" w:rsidRPr="00C047EC" w:rsidRDefault="00F518FD" w:rsidP="00F518FD">
      <w:pPr>
        <w:ind w:firstLine="720"/>
        <w:rPr>
          <w:sz w:val="44"/>
          <w:szCs w:val="44"/>
        </w:rPr>
      </w:pPr>
      <w:r w:rsidRPr="00C047EC">
        <w:rPr>
          <w:sz w:val="44"/>
          <w:szCs w:val="44"/>
        </w:rPr>
        <w:t>he has put on splendid apparel; *</w:t>
      </w:r>
    </w:p>
    <w:p w:rsidR="00F518FD" w:rsidRPr="00C047EC" w:rsidRDefault="00F518FD" w:rsidP="00F518FD">
      <w:pPr>
        <w:rPr>
          <w:sz w:val="44"/>
          <w:szCs w:val="44"/>
        </w:rPr>
      </w:pPr>
      <w:r w:rsidRPr="00C047EC">
        <w:rPr>
          <w:sz w:val="44"/>
          <w:szCs w:val="44"/>
        </w:rPr>
        <w:t xml:space="preserve"> </w:t>
      </w:r>
      <w:r w:rsidRPr="00C047EC">
        <w:rPr>
          <w:sz w:val="44"/>
          <w:szCs w:val="44"/>
        </w:rPr>
        <w:tab/>
        <w:t xml:space="preserve">  the </w:t>
      </w:r>
      <w:r w:rsidRPr="00C047EC">
        <w:rPr>
          <w:rFonts w:eastAsia="Arial Unicode MS" w:cs="Arial Unicode MS"/>
          <w:smallCaps/>
          <w:sz w:val="44"/>
          <w:szCs w:val="44"/>
        </w:rPr>
        <w:t>Lord</w:t>
      </w:r>
      <w:r w:rsidRPr="00C047EC">
        <w:rPr>
          <w:rFonts w:eastAsia="Arial Unicode MS" w:cs="Arial Unicode MS"/>
          <w:sz w:val="44"/>
          <w:szCs w:val="44"/>
        </w:rPr>
        <w:t xml:space="preserve"> </w:t>
      </w:r>
      <w:r w:rsidRPr="00C047EC">
        <w:rPr>
          <w:sz w:val="44"/>
          <w:szCs w:val="44"/>
        </w:rPr>
        <w:t>has put on his apparel</w:t>
      </w:r>
    </w:p>
    <w:p w:rsidR="00F518FD" w:rsidRPr="00C047EC" w:rsidRDefault="00F518FD" w:rsidP="00F518FD">
      <w:pPr>
        <w:rPr>
          <w:sz w:val="44"/>
          <w:szCs w:val="44"/>
        </w:rPr>
      </w:pPr>
      <w:r w:rsidRPr="00C047EC">
        <w:rPr>
          <w:sz w:val="44"/>
          <w:szCs w:val="44"/>
        </w:rPr>
        <w:t xml:space="preserve"> </w:t>
      </w:r>
      <w:r w:rsidRPr="00C047EC">
        <w:rPr>
          <w:sz w:val="44"/>
          <w:szCs w:val="44"/>
        </w:rPr>
        <w:tab/>
        <w:t xml:space="preserve">  and girded himself with strength.</w:t>
      </w:r>
    </w:p>
    <w:p w:rsidR="00F518FD" w:rsidRPr="00C047EC" w:rsidRDefault="00F518FD" w:rsidP="00F518FD">
      <w:pPr>
        <w:rPr>
          <w:sz w:val="44"/>
          <w:szCs w:val="44"/>
        </w:rPr>
      </w:pPr>
      <w:r w:rsidRPr="00C047EC">
        <w:rPr>
          <w:sz w:val="44"/>
          <w:szCs w:val="44"/>
        </w:rPr>
        <w:t xml:space="preserve"> </w:t>
      </w:r>
    </w:p>
    <w:p w:rsidR="00F518FD" w:rsidRPr="00C047EC" w:rsidRDefault="00F518FD" w:rsidP="00F518FD">
      <w:pPr>
        <w:rPr>
          <w:sz w:val="44"/>
          <w:szCs w:val="44"/>
        </w:rPr>
      </w:pPr>
      <w:r w:rsidRPr="00C047EC">
        <w:rPr>
          <w:sz w:val="44"/>
          <w:szCs w:val="44"/>
        </w:rPr>
        <w:t xml:space="preserve">2 </w:t>
      </w:r>
      <w:r w:rsidRPr="00C047EC">
        <w:rPr>
          <w:sz w:val="44"/>
          <w:szCs w:val="44"/>
        </w:rPr>
        <w:tab/>
        <w:t>He has made the whole world so sure *</w:t>
      </w:r>
    </w:p>
    <w:p w:rsidR="00F518FD" w:rsidRPr="00C047EC" w:rsidRDefault="00F518FD" w:rsidP="00F518FD">
      <w:pPr>
        <w:rPr>
          <w:sz w:val="44"/>
          <w:szCs w:val="44"/>
        </w:rPr>
      </w:pPr>
      <w:r w:rsidRPr="00C047EC">
        <w:rPr>
          <w:sz w:val="44"/>
          <w:szCs w:val="44"/>
        </w:rPr>
        <w:t xml:space="preserve"> </w:t>
      </w:r>
      <w:r w:rsidRPr="00C047EC">
        <w:rPr>
          <w:sz w:val="44"/>
          <w:szCs w:val="44"/>
        </w:rPr>
        <w:tab/>
        <w:t xml:space="preserve">  that it cannot be moved;</w:t>
      </w:r>
    </w:p>
    <w:p w:rsidR="00F518FD" w:rsidRPr="00C047EC" w:rsidRDefault="00F518FD" w:rsidP="00F518FD">
      <w:pPr>
        <w:rPr>
          <w:sz w:val="44"/>
          <w:szCs w:val="44"/>
        </w:rPr>
      </w:pPr>
      <w:r w:rsidRPr="00C047EC">
        <w:rPr>
          <w:sz w:val="44"/>
          <w:szCs w:val="44"/>
        </w:rPr>
        <w:t xml:space="preserve"> </w:t>
      </w:r>
    </w:p>
    <w:p w:rsidR="00F518FD" w:rsidRPr="00C047EC" w:rsidRDefault="00F518FD" w:rsidP="00F518FD">
      <w:pPr>
        <w:ind w:left="720" w:hanging="720"/>
        <w:rPr>
          <w:sz w:val="44"/>
          <w:szCs w:val="44"/>
        </w:rPr>
      </w:pPr>
      <w:r w:rsidRPr="00C047EC">
        <w:rPr>
          <w:sz w:val="44"/>
          <w:szCs w:val="44"/>
        </w:rPr>
        <w:t xml:space="preserve">3 </w:t>
      </w:r>
      <w:r w:rsidRPr="00C047EC">
        <w:rPr>
          <w:sz w:val="44"/>
          <w:szCs w:val="44"/>
        </w:rPr>
        <w:tab/>
        <w:t>Ever since the world began, your throne has been established; *</w:t>
      </w:r>
    </w:p>
    <w:p w:rsidR="00F518FD" w:rsidRPr="00C047EC" w:rsidRDefault="00F518FD" w:rsidP="00F518FD">
      <w:pPr>
        <w:rPr>
          <w:sz w:val="44"/>
          <w:szCs w:val="44"/>
        </w:rPr>
      </w:pPr>
      <w:r w:rsidRPr="00C047EC">
        <w:rPr>
          <w:sz w:val="44"/>
          <w:szCs w:val="44"/>
        </w:rPr>
        <w:t xml:space="preserve"> </w:t>
      </w:r>
      <w:r w:rsidRPr="00C047EC">
        <w:rPr>
          <w:sz w:val="44"/>
          <w:szCs w:val="44"/>
        </w:rPr>
        <w:tab/>
        <w:t xml:space="preserve">  you are from everlasting.</w:t>
      </w:r>
    </w:p>
    <w:p w:rsidR="00F518FD" w:rsidRPr="00C047EC" w:rsidRDefault="00F518FD" w:rsidP="00F518FD">
      <w:pPr>
        <w:rPr>
          <w:sz w:val="44"/>
          <w:szCs w:val="44"/>
        </w:rPr>
      </w:pPr>
      <w:r w:rsidRPr="00C047EC">
        <w:rPr>
          <w:sz w:val="44"/>
          <w:szCs w:val="44"/>
        </w:rPr>
        <w:t xml:space="preserve"> </w:t>
      </w:r>
    </w:p>
    <w:p w:rsidR="00F518FD" w:rsidRPr="00C047EC" w:rsidRDefault="00F518FD">
      <w:pPr>
        <w:rPr>
          <w:sz w:val="44"/>
          <w:szCs w:val="44"/>
        </w:rPr>
      </w:pPr>
      <w:r w:rsidRPr="00C047EC">
        <w:rPr>
          <w:sz w:val="44"/>
          <w:szCs w:val="44"/>
        </w:rPr>
        <w:br w:type="page"/>
      </w:r>
    </w:p>
    <w:p w:rsidR="00F518FD" w:rsidRPr="00C047EC" w:rsidRDefault="00F518FD" w:rsidP="00F518FD">
      <w:pPr>
        <w:rPr>
          <w:sz w:val="44"/>
          <w:szCs w:val="44"/>
        </w:rPr>
      </w:pPr>
      <w:r w:rsidRPr="00C047EC">
        <w:rPr>
          <w:sz w:val="44"/>
          <w:szCs w:val="44"/>
        </w:rPr>
        <w:lastRenderedPageBreak/>
        <w:t xml:space="preserve">4 </w:t>
      </w:r>
      <w:r w:rsidRPr="00C047EC">
        <w:rPr>
          <w:sz w:val="44"/>
          <w:szCs w:val="44"/>
        </w:rPr>
        <w:tab/>
        <w:t xml:space="preserve">The waters have lifted up, O </w:t>
      </w:r>
      <w:r w:rsidRPr="00C047EC">
        <w:rPr>
          <w:rFonts w:eastAsia="Arial Unicode MS" w:cs="Arial Unicode MS"/>
          <w:smallCaps/>
          <w:sz w:val="44"/>
          <w:szCs w:val="44"/>
        </w:rPr>
        <w:t>Lord</w:t>
      </w:r>
      <w:r w:rsidRPr="00C047EC">
        <w:rPr>
          <w:sz w:val="44"/>
          <w:szCs w:val="44"/>
        </w:rPr>
        <w:t>,</w:t>
      </w:r>
    </w:p>
    <w:p w:rsidR="00F518FD" w:rsidRPr="00C047EC" w:rsidRDefault="00F518FD" w:rsidP="00F518FD">
      <w:pPr>
        <w:ind w:firstLine="720"/>
        <w:rPr>
          <w:sz w:val="44"/>
          <w:szCs w:val="44"/>
        </w:rPr>
      </w:pPr>
      <w:r w:rsidRPr="00C047EC">
        <w:rPr>
          <w:sz w:val="44"/>
          <w:szCs w:val="44"/>
        </w:rPr>
        <w:t>the waters have lifted up their voice; *</w:t>
      </w:r>
    </w:p>
    <w:p w:rsidR="00F518FD" w:rsidRPr="00C047EC" w:rsidRDefault="00F518FD" w:rsidP="00F518FD">
      <w:pPr>
        <w:ind w:firstLine="720"/>
        <w:rPr>
          <w:sz w:val="44"/>
          <w:szCs w:val="44"/>
        </w:rPr>
      </w:pPr>
      <w:r w:rsidRPr="00C047EC">
        <w:rPr>
          <w:sz w:val="44"/>
          <w:szCs w:val="44"/>
        </w:rPr>
        <w:t xml:space="preserve">  the waters have lifted up their pounding waves.</w:t>
      </w:r>
    </w:p>
    <w:p w:rsidR="00F518FD" w:rsidRPr="00C047EC" w:rsidRDefault="00F518FD" w:rsidP="00F518FD">
      <w:pPr>
        <w:rPr>
          <w:sz w:val="44"/>
          <w:szCs w:val="44"/>
        </w:rPr>
      </w:pPr>
      <w:r w:rsidRPr="00C047EC">
        <w:rPr>
          <w:sz w:val="44"/>
          <w:szCs w:val="44"/>
        </w:rPr>
        <w:t xml:space="preserve"> </w:t>
      </w:r>
    </w:p>
    <w:p w:rsidR="00F518FD" w:rsidRPr="00C047EC" w:rsidRDefault="00F518FD" w:rsidP="00F518FD">
      <w:pPr>
        <w:rPr>
          <w:sz w:val="44"/>
          <w:szCs w:val="44"/>
        </w:rPr>
      </w:pPr>
      <w:r w:rsidRPr="00C047EC">
        <w:rPr>
          <w:sz w:val="44"/>
          <w:szCs w:val="44"/>
        </w:rPr>
        <w:t xml:space="preserve">5 </w:t>
      </w:r>
      <w:r w:rsidRPr="00C047EC">
        <w:rPr>
          <w:sz w:val="44"/>
          <w:szCs w:val="44"/>
        </w:rPr>
        <w:tab/>
        <w:t>Mightier than the sound of many waters,</w:t>
      </w:r>
    </w:p>
    <w:p w:rsidR="00F518FD" w:rsidRPr="00C047EC" w:rsidRDefault="00F518FD" w:rsidP="00F518FD">
      <w:pPr>
        <w:ind w:firstLine="720"/>
        <w:rPr>
          <w:sz w:val="44"/>
          <w:szCs w:val="44"/>
        </w:rPr>
      </w:pPr>
      <w:r w:rsidRPr="00C047EC">
        <w:rPr>
          <w:sz w:val="44"/>
          <w:szCs w:val="44"/>
        </w:rPr>
        <w:t>mightier than the breakers of the sea, *</w:t>
      </w:r>
    </w:p>
    <w:p w:rsidR="00F518FD" w:rsidRPr="00C047EC" w:rsidRDefault="00F518FD" w:rsidP="00F518FD">
      <w:pPr>
        <w:rPr>
          <w:sz w:val="44"/>
          <w:szCs w:val="44"/>
        </w:rPr>
      </w:pPr>
      <w:r w:rsidRPr="00C047EC">
        <w:rPr>
          <w:sz w:val="44"/>
          <w:szCs w:val="44"/>
        </w:rPr>
        <w:t xml:space="preserve"> </w:t>
      </w:r>
      <w:r w:rsidRPr="00C047EC">
        <w:rPr>
          <w:sz w:val="44"/>
          <w:szCs w:val="44"/>
        </w:rPr>
        <w:tab/>
        <w:t xml:space="preserve">  mightier is the </w:t>
      </w:r>
      <w:r w:rsidRPr="00C047EC">
        <w:rPr>
          <w:rFonts w:eastAsia="Arial Unicode MS" w:cs="Arial Unicode MS"/>
          <w:smallCaps/>
          <w:sz w:val="44"/>
          <w:szCs w:val="44"/>
        </w:rPr>
        <w:t>Lord</w:t>
      </w:r>
      <w:r w:rsidRPr="00C047EC">
        <w:rPr>
          <w:rFonts w:eastAsia="Arial Unicode MS" w:cs="Arial Unicode MS"/>
          <w:sz w:val="44"/>
          <w:szCs w:val="44"/>
        </w:rPr>
        <w:t xml:space="preserve"> </w:t>
      </w:r>
      <w:r w:rsidRPr="00C047EC">
        <w:rPr>
          <w:sz w:val="44"/>
          <w:szCs w:val="44"/>
        </w:rPr>
        <w:t>who dwells on high.</w:t>
      </w:r>
    </w:p>
    <w:p w:rsidR="00F518FD" w:rsidRPr="00C047EC" w:rsidRDefault="00F518FD" w:rsidP="00F518FD">
      <w:pPr>
        <w:rPr>
          <w:sz w:val="44"/>
          <w:szCs w:val="44"/>
        </w:rPr>
      </w:pPr>
      <w:r w:rsidRPr="00C047EC">
        <w:rPr>
          <w:sz w:val="44"/>
          <w:szCs w:val="44"/>
        </w:rPr>
        <w:t xml:space="preserve"> </w:t>
      </w:r>
    </w:p>
    <w:p w:rsidR="00F518FD" w:rsidRPr="00C047EC" w:rsidRDefault="00F518FD" w:rsidP="00F518FD">
      <w:pPr>
        <w:rPr>
          <w:sz w:val="44"/>
          <w:szCs w:val="44"/>
        </w:rPr>
      </w:pPr>
      <w:r w:rsidRPr="00C047EC">
        <w:rPr>
          <w:sz w:val="44"/>
          <w:szCs w:val="44"/>
        </w:rPr>
        <w:t xml:space="preserve">6 </w:t>
      </w:r>
      <w:r w:rsidRPr="00C047EC">
        <w:rPr>
          <w:sz w:val="44"/>
          <w:szCs w:val="44"/>
        </w:rPr>
        <w:tab/>
        <w:t>Your testimonies are very sure, *</w:t>
      </w:r>
    </w:p>
    <w:p w:rsidR="00F518FD" w:rsidRPr="00C047EC" w:rsidRDefault="00F518FD" w:rsidP="00F518FD">
      <w:pPr>
        <w:rPr>
          <w:sz w:val="44"/>
          <w:szCs w:val="44"/>
        </w:rPr>
      </w:pPr>
      <w:r w:rsidRPr="00C047EC">
        <w:rPr>
          <w:sz w:val="44"/>
          <w:szCs w:val="44"/>
        </w:rPr>
        <w:t xml:space="preserve"> </w:t>
      </w:r>
      <w:r w:rsidRPr="00C047EC">
        <w:rPr>
          <w:sz w:val="44"/>
          <w:szCs w:val="44"/>
        </w:rPr>
        <w:tab/>
        <w:t xml:space="preserve">  and holiness adorns your house, O </w:t>
      </w:r>
      <w:r w:rsidRPr="00C047EC">
        <w:rPr>
          <w:rFonts w:eastAsia="Arial Unicode MS" w:cs="Arial Unicode MS"/>
          <w:smallCaps/>
          <w:sz w:val="44"/>
          <w:szCs w:val="44"/>
        </w:rPr>
        <w:t>Lord</w:t>
      </w:r>
      <w:r w:rsidRPr="00C047EC">
        <w:rPr>
          <w:sz w:val="44"/>
          <w:szCs w:val="44"/>
        </w:rPr>
        <w:t>,</w:t>
      </w:r>
    </w:p>
    <w:p w:rsidR="00F518FD" w:rsidRPr="00C047EC" w:rsidRDefault="00F518FD" w:rsidP="00F518FD">
      <w:pPr>
        <w:rPr>
          <w:sz w:val="44"/>
          <w:szCs w:val="44"/>
        </w:rPr>
      </w:pPr>
      <w:r w:rsidRPr="00C047EC">
        <w:rPr>
          <w:sz w:val="44"/>
          <w:szCs w:val="44"/>
        </w:rPr>
        <w:t xml:space="preserve"> </w:t>
      </w:r>
      <w:r w:rsidRPr="00C047EC">
        <w:rPr>
          <w:sz w:val="44"/>
          <w:szCs w:val="44"/>
        </w:rPr>
        <w:tab/>
        <w:t xml:space="preserve">  for ever and for evermore.</w:t>
      </w:r>
    </w:p>
    <w:p w:rsidR="0001673E" w:rsidRPr="00C047EC" w:rsidRDefault="0001673E" w:rsidP="00F518FD">
      <w:pPr>
        <w:rPr>
          <w:sz w:val="44"/>
          <w:szCs w:val="44"/>
        </w:rPr>
      </w:pPr>
    </w:p>
    <w:p w:rsidR="00F518FD" w:rsidRPr="00C047EC" w:rsidRDefault="00F518FD" w:rsidP="00F518FD">
      <w:pPr>
        <w:rPr>
          <w:sz w:val="44"/>
          <w:szCs w:val="44"/>
        </w:rPr>
      </w:pPr>
    </w:p>
    <w:p w:rsidR="00F518FD" w:rsidRPr="00C047EC" w:rsidRDefault="00F518FD" w:rsidP="00E1362F">
      <w:pPr>
        <w:rPr>
          <w:b/>
          <w:bCs/>
          <w:smallCaps/>
          <w:sz w:val="44"/>
          <w:szCs w:val="44"/>
        </w:rPr>
      </w:pPr>
      <w:r w:rsidRPr="00C047EC">
        <w:rPr>
          <w:i/>
          <w:iCs/>
          <w:sz w:val="44"/>
          <w:szCs w:val="44"/>
        </w:rPr>
        <w:t>The Second Lesson. The Reader begins</w:t>
      </w:r>
    </w:p>
    <w:p w:rsidR="00F518FD" w:rsidRPr="00C047EC" w:rsidRDefault="00F518FD" w:rsidP="00E1362F">
      <w:pPr>
        <w:rPr>
          <w:b/>
          <w:sz w:val="44"/>
          <w:szCs w:val="44"/>
        </w:rPr>
      </w:pPr>
      <w:r w:rsidRPr="00C047EC">
        <w:rPr>
          <w:b/>
          <w:sz w:val="44"/>
          <w:szCs w:val="44"/>
        </w:rPr>
        <w:t>A Reading from the Revelation to John</w:t>
      </w:r>
    </w:p>
    <w:p w:rsidR="00E1362F" w:rsidRPr="00C047EC" w:rsidRDefault="00E1362F" w:rsidP="00E1362F">
      <w:pPr>
        <w:rPr>
          <w:sz w:val="44"/>
          <w:szCs w:val="44"/>
        </w:rPr>
      </w:pPr>
      <w:r w:rsidRPr="00C047EC">
        <w:rPr>
          <w:sz w:val="44"/>
          <w:szCs w:val="44"/>
        </w:rPr>
        <w:t xml:space="preserve">The revelation of Jesus Christ, which God gave him to show to his servants what must soon take place; and he made it known by sending his angel to his servant John, who bore witness to the word of God and to the testimony of Jesus Christ, even to all that he saw. Blessed is he who reads aloud the words of the prophecy, and blessed are those who hear, and who keep what is written therein; for the time is near. John to the seven churches that are in Asia: Grace to you and peace from him who is and who was and who is to come, and from the seven spirits who are before his </w:t>
      </w:r>
      <w:r w:rsidRPr="00C047EC">
        <w:rPr>
          <w:sz w:val="44"/>
          <w:szCs w:val="44"/>
        </w:rPr>
        <w:lastRenderedPageBreak/>
        <w:t>throne, and from Jesus Christ the faithful witness, the first-born of the dead, and the ruler of kings on earth. To him who loves us and has freed us from our sins by his blood and made us a kingdom, priests to his God and Father, to him be glory and dominion for ever and ever. Amen. Behold, he is coming with the clouds, and every eye will see him, every one who pierced him; and all tribes of the earth will wail on account of him. Even so. Amen. “I am the Alpha and the Omega,” says the Lord God, who is and who was and who is to come, the Almighty.</w:t>
      </w:r>
    </w:p>
    <w:p w:rsidR="00E1362F" w:rsidRPr="00C047EC" w:rsidRDefault="00E1362F" w:rsidP="00E1362F">
      <w:pPr>
        <w:rPr>
          <w:sz w:val="44"/>
          <w:szCs w:val="44"/>
        </w:rPr>
      </w:pPr>
      <w:r w:rsidRPr="00C047EC">
        <w:rPr>
          <w:i/>
          <w:sz w:val="44"/>
          <w:szCs w:val="44"/>
        </w:rPr>
        <w:t>The Reader concludes</w:t>
      </w:r>
      <w:r w:rsidRPr="00C047EC">
        <w:rPr>
          <w:sz w:val="44"/>
          <w:szCs w:val="44"/>
        </w:rPr>
        <w:tab/>
      </w:r>
      <w:r w:rsidRPr="00C047EC">
        <w:rPr>
          <w:sz w:val="44"/>
          <w:szCs w:val="44"/>
        </w:rPr>
        <w:tab/>
        <w:t>The Word of the Lord.</w:t>
      </w:r>
    </w:p>
    <w:p w:rsidR="00F518FD" w:rsidRPr="00C047EC" w:rsidRDefault="00F518FD" w:rsidP="00E1362F">
      <w:pPr>
        <w:rPr>
          <w:sz w:val="44"/>
          <w:szCs w:val="44"/>
        </w:rPr>
      </w:pPr>
    </w:p>
    <w:p w:rsidR="00F518FD" w:rsidRPr="00C047EC" w:rsidRDefault="00E1362F" w:rsidP="00F518FD">
      <w:pPr>
        <w:rPr>
          <w:i/>
          <w:sz w:val="44"/>
          <w:szCs w:val="44"/>
        </w:rPr>
      </w:pPr>
      <w:r w:rsidRPr="00C047EC">
        <w:rPr>
          <w:i/>
          <w:sz w:val="44"/>
          <w:szCs w:val="44"/>
        </w:rPr>
        <w:t>The Reader says</w:t>
      </w:r>
    </w:p>
    <w:p w:rsidR="00E1362F" w:rsidRPr="00C047EC" w:rsidRDefault="00E1362F" w:rsidP="00F518FD">
      <w:pPr>
        <w:rPr>
          <w:sz w:val="44"/>
          <w:szCs w:val="44"/>
        </w:rPr>
      </w:pPr>
      <w:r w:rsidRPr="00C047EC">
        <w:rPr>
          <w:sz w:val="44"/>
          <w:szCs w:val="44"/>
        </w:rPr>
        <w:t>Please stand for the Gospel</w:t>
      </w:r>
    </w:p>
    <w:p w:rsidR="00E1362F" w:rsidRPr="00C047EC" w:rsidRDefault="00E1362F" w:rsidP="00F518FD">
      <w:pPr>
        <w:rPr>
          <w:sz w:val="44"/>
          <w:szCs w:val="44"/>
        </w:rPr>
      </w:pPr>
    </w:p>
    <w:p w:rsidR="00E1362F" w:rsidRPr="00C047EC" w:rsidRDefault="00E1362F" w:rsidP="00F518FD">
      <w:pPr>
        <w:rPr>
          <w:sz w:val="44"/>
          <w:szCs w:val="44"/>
        </w:rPr>
      </w:pPr>
    </w:p>
    <w:p w:rsidR="00E1362F" w:rsidRPr="00C047EC" w:rsidRDefault="00E1362F" w:rsidP="00F518FD">
      <w:pPr>
        <w:rPr>
          <w:b/>
          <w:sz w:val="44"/>
          <w:szCs w:val="44"/>
        </w:rPr>
      </w:pPr>
      <w:r w:rsidRPr="00C047EC">
        <w:rPr>
          <w:b/>
          <w:sz w:val="44"/>
          <w:szCs w:val="44"/>
        </w:rPr>
        <w:t>The Gospel Acclamation</w:t>
      </w:r>
    </w:p>
    <w:p w:rsidR="00E1362F" w:rsidRPr="00C047EC" w:rsidRDefault="00E1362F" w:rsidP="00E1362F">
      <w:pPr>
        <w:pStyle w:val="BlockText"/>
        <w:ind w:left="0"/>
        <w:jc w:val="left"/>
        <w:rPr>
          <w:i/>
          <w:sz w:val="44"/>
          <w:szCs w:val="44"/>
        </w:rPr>
      </w:pPr>
      <w:r w:rsidRPr="00C047EC">
        <w:rPr>
          <w:i/>
          <w:sz w:val="44"/>
          <w:szCs w:val="44"/>
        </w:rPr>
        <w:t>The Reader leads the appointed acclamation.</w:t>
      </w:r>
    </w:p>
    <w:p w:rsidR="00E1362F" w:rsidRPr="00C047EC" w:rsidRDefault="00E1362F" w:rsidP="00E1362F">
      <w:pPr>
        <w:suppressAutoHyphens/>
        <w:rPr>
          <w:spacing w:val="-2"/>
          <w:sz w:val="44"/>
          <w:szCs w:val="44"/>
        </w:rPr>
      </w:pPr>
      <w:r w:rsidRPr="00C047EC">
        <w:rPr>
          <w:i/>
          <w:iCs/>
          <w:spacing w:val="-2"/>
          <w:sz w:val="44"/>
          <w:szCs w:val="44"/>
        </w:rPr>
        <w:t>Reader</w:t>
      </w:r>
      <w:r w:rsidRPr="00C047EC">
        <w:rPr>
          <w:spacing w:val="-2"/>
          <w:sz w:val="44"/>
          <w:szCs w:val="44"/>
        </w:rPr>
        <w:tab/>
      </w:r>
      <w:r w:rsidRPr="00C047EC">
        <w:rPr>
          <w:spacing w:val="-2"/>
          <w:sz w:val="44"/>
          <w:szCs w:val="44"/>
        </w:rPr>
        <w:tab/>
        <w:t>Alleluia.</w:t>
      </w:r>
    </w:p>
    <w:p w:rsidR="00E1362F" w:rsidRPr="00C047EC" w:rsidRDefault="00E1362F" w:rsidP="00E1362F">
      <w:pPr>
        <w:suppressAutoHyphens/>
        <w:rPr>
          <w:spacing w:val="-2"/>
          <w:sz w:val="44"/>
          <w:szCs w:val="44"/>
        </w:rPr>
      </w:pPr>
      <w:r w:rsidRPr="00C047EC">
        <w:rPr>
          <w:i/>
          <w:iCs/>
          <w:spacing w:val="-2"/>
          <w:sz w:val="44"/>
          <w:szCs w:val="44"/>
        </w:rPr>
        <w:t>People</w:t>
      </w:r>
      <w:r w:rsidRPr="00C047EC">
        <w:rPr>
          <w:spacing w:val="-2"/>
          <w:sz w:val="44"/>
          <w:szCs w:val="44"/>
        </w:rPr>
        <w:tab/>
      </w:r>
      <w:r w:rsidRPr="00C047EC">
        <w:rPr>
          <w:spacing w:val="-2"/>
          <w:sz w:val="44"/>
          <w:szCs w:val="44"/>
        </w:rPr>
        <w:tab/>
        <w:t>Alleluia.</w:t>
      </w:r>
    </w:p>
    <w:p w:rsidR="00E1362F" w:rsidRPr="00C047EC" w:rsidRDefault="00E1362F" w:rsidP="00E1362F">
      <w:pPr>
        <w:rPr>
          <w:sz w:val="44"/>
          <w:szCs w:val="44"/>
        </w:rPr>
      </w:pPr>
      <w:r w:rsidRPr="00C047EC">
        <w:rPr>
          <w:i/>
          <w:spacing w:val="-2"/>
          <w:sz w:val="44"/>
          <w:szCs w:val="44"/>
        </w:rPr>
        <w:t>Reader</w:t>
      </w:r>
      <w:r w:rsidRPr="00C047EC">
        <w:rPr>
          <w:i/>
          <w:spacing w:val="-2"/>
          <w:sz w:val="44"/>
          <w:szCs w:val="44"/>
        </w:rPr>
        <w:tab/>
      </w:r>
      <w:r w:rsidRPr="00C047EC">
        <w:rPr>
          <w:spacing w:val="-2"/>
          <w:sz w:val="44"/>
          <w:szCs w:val="44"/>
        </w:rPr>
        <w:tab/>
      </w:r>
      <w:r w:rsidRPr="00C047EC">
        <w:rPr>
          <w:sz w:val="44"/>
          <w:szCs w:val="44"/>
        </w:rPr>
        <w:t xml:space="preserve">Blessed is the kingdom of our father </w:t>
      </w:r>
    </w:p>
    <w:p w:rsidR="00E1362F" w:rsidRPr="00C047EC" w:rsidRDefault="00E1362F" w:rsidP="00E1362F">
      <w:pPr>
        <w:ind w:left="3600" w:firstLine="720"/>
        <w:rPr>
          <w:sz w:val="44"/>
          <w:szCs w:val="44"/>
        </w:rPr>
      </w:pPr>
      <w:r w:rsidRPr="00C047EC">
        <w:rPr>
          <w:sz w:val="44"/>
          <w:szCs w:val="44"/>
        </w:rPr>
        <w:t>David that is coming; *</w:t>
      </w:r>
    </w:p>
    <w:p w:rsidR="00E1362F" w:rsidRPr="00C047EC" w:rsidRDefault="00E1362F" w:rsidP="00E1362F">
      <w:pPr>
        <w:rPr>
          <w:sz w:val="44"/>
          <w:szCs w:val="44"/>
        </w:rPr>
      </w:pPr>
      <w:r w:rsidRPr="00C047EC">
        <w:rPr>
          <w:sz w:val="44"/>
          <w:szCs w:val="44"/>
        </w:rPr>
        <w:tab/>
      </w:r>
      <w:r w:rsidRPr="00C047EC">
        <w:rPr>
          <w:sz w:val="44"/>
          <w:szCs w:val="44"/>
        </w:rPr>
        <w:tab/>
      </w:r>
      <w:r w:rsidRPr="00C047EC">
        <w:rPr>
          <w:sz w:val="44"/>
          <w:szCs w:val="44"/>
        </w:rPr>
        <w:tab/>
        <w:t xml:space="preserve">  blessed is he who comes in the name of </w:t>
      </w:r>
    </w:p>
    <w:p w:rsidR="00E1362F" w:rsidRPr="00C047EC" w:rsidRDefault="00E1362F" w:rsidP="00E1362F">
      <w:pPr>
        <w:ind w:left="3600" w:firstLine="720"/>
        <w:rPr>
          <w:sz w:val="44"/>
          <w:szCs w:val="44"/>
        </w:rPr>
      </w:pPr>
      <w:r w:rsidRPr="00C047EC">
        <w:rPr>
          <w:sz w:val="44"/>
          <w:szCs w:val="44"/>
        </w:rPr>
        <w:t>the Lord.</w:t>
      </w:r>
    </w:p>
    <w:p w:rsidR="00E1362F" w:rsidRPr="00C047EC" w:rsidRDefault="00E1362F" w:rsidP="00E1362F">
      <w:pPr>
        <w:tabs>
          <w:tab w:val="left" w:pos="720"/>
          <w:tab w:val="left" w:pos="1440"/>
          <w:tab w:val="left" w:pos="2160"/>
          <w:tab w:val="left" w:pos="2880"/>
          <w:tab w:val="left" w:pos="3600"/>
          <w:tab w:val="center" w:pos="4680"/>
        </w:tabs>
        <w:suppressAutoHyphens/>
        <w:rPr>
          <w:spacing w:val="-2"/>
          <w:sz w:val="44"/>
          <w:szCs w:val="44"/>
        </w:rPr>
      </w:pPr>
      <w:r w:rsidRPr="00C047EC">
        <w:rPr>
          <w:i/>
          <w:iCs/>
          <w:spacing w:val="-2"/>
          <w:sz w:val="44"/>
          <w:szCs w:val="44"/>
        </w:rPr>
        <w:t>People</w:t>
      </w:r>
      <w:r w:rsidRPr="00C047EC">
        <w:rPr>
          <w:spacing w:val="-2"/>
          <w:sz w:val="44"/>
          <w:szCs w:val="44"/>
        </w:rPr>
        <w:tab/>
      </w:r>
      <w:r w:rsidRPr="00C047EC">
        <w:rPr>
          <w:spacing w:val="-2"/>
          <w:sz w:val="44"/>
          <w:szCs w:val="44"/>
        </w:rPr>
        <w:tab/>
        <w:t>Alleluia.</w:t>
      </w:r>
    </w:p>
    <w:p w:rsidR="00E1362F" w:rsidRPr="00C047EC" w:rsidRDefault="00E1362F" w:rsidP="00E1362F">
      <w:pPr>
        <w:tabs>
          <w:tab w:val="left" w:pos="720"/>
          <w:tab w:val="left" w:pos="1440"/>
          <w:tab w:val="left" w:pos="2160"/>
          <w:tab w:val="left" w:pos="2880"/>
          <w:tab w:val="left" w:pos="3600"/>
          <w:tab w:val="center" w:pos="4680"/>
        </w:tabs>
        <w:suppressAutoHyphens/>
        <w:rPr>
          <w:i/>
          <w:spacing w:val="-2"/>
          <w:sz w:val="44"/>
          <w:szCs w:val="44"/>
        </w:rPr>
      </w:pPr>
      <w:r w:rsidRPr="00C047EC">
        <w:rPr>
          <w:i/>
          <w:spacing w:val="-2"/>
          <w:sz w:val="44"/>
          <w:szCs w:val="44"/>
        </w:rPr>
        <w:lastRenderedPageBreak/>
        <w:t>The Reader returns to his or her seat.</w:t>
      </w:r>
    </w:p>
    <w:p w:rsidR="00E1362F" w:rsidRPr="00C047EC" w:rsidRDefault="00E1362F" w:rsidP="00E1362F">
      <w:pPr>
        <w:tabs>
          <w:tab w:val="left" w:pos="720"/>
          <w:tab w:val="left" w:pos="1440"/>
          <w:tab w:val="left" w:pos="2160"/>
          <w:tab w:val="left" w:pos="2880"/>
          <w:tab w:val="left" w:pos="3600"/>
          <w:tab w:val="center" w:pos="4680"/>
        </w:tabs>
        <w:suppressAutoHyphens/>
        <w:rPr>
          <w:spacing w:val="-2"/>
          <w:sz w:val="44"/>
          <w:szCs w:val="44"/>
        </w:rPr>
      </w:pPr>
    </w:p>
    <w:p w:rsidR="00DB10F0" w:rsidRPr="00C047EC" w:rsidRDefault="00DB10F0" w:rsidP="00E1362F">
      <w:pPr>
        <w:tabs>
          <w:tab w:val="left" w:pos="720"/>
          <w:tab w:val="left" w:pos="1440"/>
          <w:tab w:val="left" w:pos="2160"/>
          <w:tab w:val="left" w:pos="2880"/>
          <w:tab w:val="left" w:pos="3600"/>
          <w:tab w:val="center" w:pos="4680"/>
        </w:tabs>
        <w:suppressAutoHyphens/>
        <w:rPr>
          <w:spacing w:val="-2"/>
          <w:sz w:val="44"/>
          <w:szCs w:val="44"/>
        </w:rPr>
      </w:pPr>
    </w:p>
    <w:p w:rsidR="00DB10F0" w:rsidRPr="00C047EC" w:rsidRDefault="00DB10F0" w:rsidP="00DB10F0">
      <w:pPr>
        <w:autoSpaceDE w:val="0"/>
        <w:autoSpaceDN w:val="0"/>
        <w:adjustRightInd w:val="0"/>
        <w:rPr>
          <w:b/>
          <w:bCs/>
          <w:sz w:val="44"/>
          <w:szCs w:val="44"/>
        </w:rPr>
      </w:pPr>
      <w:r w:rsidRPr="00C047EC">
        <w:rPr>
          <w:b/>
          <w:bCs/>
          <w:sz w:val="44"/>
          <w:szCs w:val="44"/>
        </w:rPr>
        <w:t>The Holy Gospel</w:t>
      </w:r>
    </w:p>
    <w:p w:rsidR="00DB10F0" w:rsidRPr="00C047EC" w:rsidRDefault="00DB10F0" w:rsidP="00DB10F0">
      <w:pPr>
        <w:autoSpaceDE w:val="0"/>
        <w:autoSpaceDN w:val="0"/>
        <w:adjustRightInd w:val="0"/>
        <w:rPr>
          <w:sz w:val="44"/>
          <w:szCs w:val="44"/>
        </w:rPr>
      </w:pPr>
      <w:r w:rsidRPr="00C047EC">
        <w:rPr>
          <w:i/>
          <w:iCs/>
          <w:sz w:val="44"/>
          <w:szCs w:val="44"/>
        </w:rPr>
        <w:t>The Minister says</w:t>
      </w:r>
      <w:r w:rsidRPr="00C047EC">
        <w:rPr>
          <w:i/>
          <w:iCs/>
          <w:sz w:val="44"/>
          <w:szCs w:val="44"/>
        </w:rPr>
        <w:tab/>
      </w:r>
      <w:r w:rsidRPr="00C047EC">
        <w:rPr>
          <w:i/>
          <w:iCs/>
          <w:sz w:val="44"/>
          <w:szCs w:val="44"/>
        </w:rPr>
        <w:tab/>
      </w:r>
      <w:r w:rsidRPr="00C047EC">
        <w:rPr>
          <w:sz w:val="44"/>
          <w:szCs w:val="44"/>
        </w:rPr>
        <w:t>The Lord be with you.</w:t>
      </w:r>
    </w:p>
    <w:p w:rsidR="00DB10F0" w:rsidRPr="00C047EC" w:rsidRDefault="00DB10F0" w:rsidP="00DB10F0">
      <w:pPr>
        <w:autoSpaceDE w:val="0"/>
        <w:autoSpaceDN w:val="0"/>
        <w:adjustRightInd w:val="0"/>
        <w:rPr>
          <w:i/>
          <w:iCs/>
          <w:sz w:val="44"/>
          <w:szCs w:val="44"/>
        </w:rPr>
      </w:pPr>
      <w:r w:rsidRPr="00C047EC">
        <w:rPr>
          <w:i/>
          <w:iCs/>
          <w:sz w:val="44"/>
          <w:szCs w:val="44"/>
        </w:rPr>
        <w:t>People</w:t>
      </w:r>
      <w:r w:rsidRPr="00C047EC">
        <w:rPr>
          <w:sz w:val="44"/>
          <w:szCs w:val="44"/>
        </w:rPr>
        <w:tab/>
      </w:r>
      <w:r w:rsidRPr="00C047EC">
        <w:rPr>
          <w:sz w:val="44"/>
          <w:szCs w:val="44"/>
        </w:rPr>
        <w:tab/>
      </w:r>
      <w:r w:rsidRPr="00C047EC">
        <w:rPr>
          <w:sz w:val="44"/>
          <w:szCs w:val="44"/>
        </w:rPr>
        <w:tab/>
      </w:r>
      <w:r w:rsidRPr="00C047EC">
        <w:rPr>
          <w:sz w:val="44"/>
          <w:szCs w:val="44"/>
        </w:rPr>
        <w:tab/>
        <w:t>And also with you.</w:t>
      </w:r>
    </w:p>
    <w:p w:rsidR="00DB10F0" w:rsidRPr="00C047EC" w:rsidRDefault="00DB10F0" w:rsidP="00DB10F0">
      <w:pPr>
        <w:autoSpaceDE w:val="0"/>
        <w:autoSpaceDN w:val="0"/>
        <w:adjustRightInd w:val="0"/>
        <w:ind w:left="3600" w:hanging="3600"/>
        <w:rPr>
          <w:i/>
          <w:iCs/>
          <w:sz w:val="44"/>
          <w:szCs w:val="44"/>
        </w:rPr>
      </w:pPr>
      <w:r w:rsidRPr="00C047EC">
        <w:rPr>
          <w:i/>
          <w:iCs/>
          <w:sz w:val="44"/>
          <w:szCs w:val="44"/>
        </w:rPr>
        <w:t>Minister</w:t>
      </w:r>
      <w:r w:rsidRPr="00C047EC">
        <w:rPr>
          <w:i/>
          <w:iCs/>
          <w:sz w:val="44"/>
          <w:szCs w:val="44"/>
        </w:rPr>
        <w:tab/>
      </w:r>
      <w:r w:rsidRPr="00C047EC">
        <w:rPr>
          <w:sz w:val="44"/>
          <w:szCs w:val="44"/>
        </w:rPr>
        <w:sym w:font="Wingdings" w:char="F058"/>
      </w:r>
      <w:r w:rsidRPr="00C047EC">
        <w:rPr>
          <w:sz w:val="44"/>
          <w:szCs w:val="44"/>
        </w:rPr>
        <w:t xml:space="preserve"> The Holy Gospel of our Lord Jesus Christ according to John.</w:t>
      </w:r>
    </w:p>
    <w:p w:rsidR="00DB10F0" w:rsidRPr="00C047EC" w:rsidRDefault="00DB10F0" w:rsidP="00DB10F0">
      <w:pPr>
        <w:rPr>
          <w:b/>
          <w:sz w:val="44"/>
          <w:szCs w:val="44"/>
        </w:rPr>
      </w:pPr>
      <w:r w:rsidRPr="00C047EC">
        <w:rPr>
          <w:i/>
          <w:iCs/>
          <w:sz w:val="44"/>
          <w:szCs w:val="44"/>
        </w:rPr>
        <w:t>People</w:t>
      </w:r>
      <w:r w:rsidRPr="00C047EC">
        <w:rPr>
          <w:i/>
          <w:iCs/>
          <w:sz w:val="44"/>
          <w:szCs w:val="44"/>
        </w:rPr>
        <w:tab/>
      </w:r>
      <w:r w:rsidRPr="00C047EC">
        <w:rPr>
          <w:sz w:val="44"/>
          <w:szCs w:val="44"/>
        </w:rPr>
        <w:tab/>
      </w:r>
      <w:r w:rsidRPr="00C047EC">
        <w:rPr>
          <w:sz w:val="44"/>
          <w:szCs w:val="44"/>
        </w:rPr>
        <w:tab/>
      </w:r>
      <w:r w:rsidRPr="00C047EC">
        <w:rPr>
          <w:sz w:val="44"/>
          <w:szCs w:val="44"/>
        </w:rPr>
        <w:tab/>
        <w:t>Glory to you, Lord Christ.</w:t>
      </w:r>
    </w:p>
    <w:p w:rsidR="00DB10F0" w:rsidRPr="00C047EC" w:rsidRDefault="00DB10F0" w:rsidP="00DB10F0">
      <w:pPr>
        <w:rPr>
          <w:sz w:val="44"/>
          <w:szCs w:val="44"/>
        </w:rPr>
      </w:pPr>
      <w:r w:rsidRPr="00C047EC">
        <w:rPr>
          <w:sz w:val="44"/>
          <w:szCs w:val="44"/>
        </w:rPr>
        <w:t>Pilate entered the praetorium again and called Jesus, and said to him, “Are you the King of the Jews?” Jesus answered, “Do you say this of your own accord, or did others say it to you about me?” Pilate answered, “Am I a Jew? Your own nation and the chief priests have handed you over to me; what have you done?” Jesus answered, “My kingship is not of this world; if my kingship were of this world, my servants would fight, that I might not be handed over to the Jews; but my kingship is not from the world.” Pilate said to him, “So you are a king?” Jesus answered, “You say that I am a king. For this I was born, and for this I have come into the world, to bear witness to the truth. Every one who is of the truth hears my voice.”</w:t>
      </w:r>
    </w:p>
    <w:p w:rsidR="00DB10F0" w:rsidRPr="00C047EC" w:rsidRDefault="00DB10F0" w:rsidP="00DB10F0">
      <w:pPr>
        <w:autoSpaceDE w:val="0"/>
        <w:autoSpaceDN w:val="0"/>
        <w:adjustRightInd w:val="0"/>
        <w:rPr>
          <w:sz w:val="44"/>
          <w:szCs w:val="44"/>
        </w:rPr>
      </w:pPr>
      <w:r w:rsidRPr="00C047EC">
        <w:rPr>
          <w:i/>
          <w:iCs/>
          <w:sz w:val="44"/>
          <w:szCs w:val="44"/>
        </w:rPr>
        <w:t>The Minister says</w:t>
      </w:r>
      <w:r w:rsidRPr="00C047EC">
        <w:rPr>
          <w:i/>
          <w:iCs/>
          <w:sz w:val="44"/>
          <w:szCs w:val="44"/>
        </w:rPr>
        <w:tab/>
      </w:r>
      <w:r w:rsidRPr="00C047EC">
        <w:rPr>
          <w:sz w:val="44"/>
          <w:szCs w:val="44"/>
        </w:rPr>
        <w:tab/>
        <w:t>The Gospel of the Lord.</w:t>
      </w:r>
    </w:p>
    <w:p w:rsidR="00DB10F0" w:rsidRPr="00C047EC" w:rsidRDefault="00DB10F0" w:rsidP="00DB10F0">
      <w:pPr>
        <w:rPr>
          <w:sz w:val="44"/>
          <w:szCs w:val="44"/>
        </w:rPr>
      </w:pPr>
    </w:p>
    <w:p w:rsidR="00E1362F" w:rsidRPr="00C047EC" w:rsidRDefault="00DB10F0" w:rsidP="00DB10F0">
      <w:pPr>
        <w:rPr>
          <w:i/>
          <w:spacing w:val="-2"/>
          <w:sz w:val="44"/>
          <w:szCs w:val="44"/>
        </w:rPr>
      </w:pPr>
      <w:r w:rsidRPr="00C047EC">
        <w:rPr>
          <w:i/>
          <w:spacing w:val="-2"/>
          <w:sz w:val="44"/>
          <w:szCs w:val="44"/>
        </w:rPr>
        <w:t>or this</w:t>
      </w:r>
    </w:p>
    <w:p w:rsidR="00E1362F" w:rsidRPr="00C047EC" w:rsidRDefault="00E1362F" w:rsidP="00DB10F0">
      <w:pPr>
        <w:autoSpaceDE w:val="0"/>
        <w:autoSpaceDN w:val="0"/>
        <w:adjustRightInd w:val="0"/>
        <w:rPr>
          <w:b/>
          <w:bCs/>
          <w:sz w:val="44"/>
          <w:szCs w:val="44"/>
        </w:rPr>
      </w:pPr>
      <w:r w:rsidRPr="00C047EC">
        <w:rPr>
          <w:b/>
          <w:bCs/>
          <w:sz w:val="44"/>
          <w:szCs w:val="44"/>
        </w:rPr>
        <w:lastRenderedPageBreak/>
        <w:t>The Holy Gospel</w:t>
      </w:r>
    </w:p>
    <w:p w:rsidR="00E1362F" w:rsidRPr="00C047EC" w:rsidRDefault="00E1362F" w:rsidP="00DB10F0">
      <w:pPr>
        <w:autoSpaceDE w:val="0"/>
        <w:autoSpaceDN w:val="0"/>
        <w:adjustRightInd w:val="0"/>
        <w:rPr>
          <w:sz w:val="44"/>
          <w:szCs w:val="44"/>
        </w:rPr>
      </w:pPr>
      <w:r w:rsidRPr="00C047EC">
        <w:rPr>
          <w:i/>
          <w:iCs/>
          <w:sz w:val="44"/>
          <w:szCs w:val="44"/>
        </w:rPr>
        <w:t>The Minister says</w:t>
      </w:r>
      <w:r w:rsidRPr="00C047EC">
        <w:rPr>
          <w:i/>
          <w:iCs/>
          <w:sz w:val="44"/>
          <w:szCs w:val="44"/>
        </w:rPr>
        <w:tab/>
      </w:r>
      <w:r w:rsidRPr="00C047EC">
        <w:rPr>
          <w:i/>
          <w:iCs/>
          <w:sz w:val="44"/>
          <w:szCs w:val="44"/>
        </w:rPr>
        <w:tab/>
      </w:r>
      <w:r w:rsidRPr="00C047EC">
        <w:rPr>
          <w:sz w:val="44"/>
          <w:szCs w:val="44"/>
        </w:rPr>
        <w:t>The Lord be with you.</w:t>
      </w:r>
    </w:p>
    <w:p w:rsidR="00E1362F" w:rsidRPr="00C047EC" w:rsidRDefault="00E1362F" w:rsidP="00DB10F0">
      <w:pPr>
        <w:autoSpaceDE w:val="0"/>
        <w:autoSpaceDN w:val="0"/>
        <w:adjustRightInd w:val="0"/>
        <w:rPr>
          <w:i/>
          <w:iCs/>
          <w:sz w:val="44"/>
          <w:szCs w:val="44"/>
        </w:rPr>
      </w:pPr>
      <w:r w:rsidRPr="00C047EC">
        <w:rPr>
          <w:i/>
          <w:iCs/>
          <w:sz w:val="44"/>
          <w:szCs w:val="44"/>
        </w:rPr>
        <w:t>People</w:t>
      </w:r>
      <w:r w:rsidRPr="00C047EC">
        <w:rPr>
          <w:sz w:val="44"/>
          <w:szCs w:val="44"/>
        </w:rPr>
        <w:tab/>
      </w:r>
      <w:r w:rsidRPr="00C047EC">
        <w:rPr>
          <w:sz w:val="44"/>
          <w:szCs w:val="44"/>
        </w:rPr>
        <w:tab/>
      </w:r>
      <w:r w:rsidRPr="00C047EC">
        <w:rPr>
          <w:sz w:val="44"/>
          <w:szCs w:val="44"/>
        </w:rPr>
        <w:tab/>
      </w:r>
      <w:r w:rsidRPr="00C047EC">
        <w:rPr>
          <w:sz w:val="44"/>
          <w:szCs w:val="44"/>
        </w:rPr>
        <w:tab/>
        <w:t>And also with you.</w:t>
      </w:r>
    </w:p>
    <w:p w:rsidR="00DB10F0" w:rsidRPr="00C047EC" w:rsidRDefault="00E1362F" w:rsidP="00DB10F0">
      <w:pPr>
        <w:autoSpaceDE w:val="0"/>
        <w:autoSpaceDN w:val="0"/>
        <w:adjustRightInd w:val="0"/>
        <w:rPr>
          <w:sz w:val="44"/>
          <w:szCs w:val="44"/>
        </w:rPr>
      </w:pPr>
      <w:r w:rsidRPr="00C047EC">
        <w:rPr>
          <w:i/>
          <w:iCs/>
          <w:sz w:val="44"/>
          <w:szCs w:val="44"/>
        </w:rPr>
        <w:t>Minister</w:t>
      </w:r>
      <w:r w:rsidRPr="00C047EC">
        <w:rPr>
          <w:i/>
          <w:iCs/>
          <w:sz w:val="44"/>
          <w:szCs w:val="44"/>
        </w:rPr>
        <w:tab/>
      </w:r>
      <w:r w:rsidR="00DB10F0" w:rsidRPr="00C047EC">
        <w:rPr>
          <w:i/>
          <w:iCs/>
          <w:sz w:val="44"/>
          <w:szCs w:val="44"/>
        </w:rPr>
        <w:tab/>
      </w:r>
      <w:r w:rsidR="00DB10F0" w:rsidRPr="00C047EC">
        <w:rPr>
          <w:i/>
          <w:iCs/>
          <w:sz w:val="44"/>
          <w:szCs w:val="44"/>
        </w:rPr>
        <w:tab/>
      </w:r>
      <w:r w:rsidR="00DB10F0" w:rsidRPr="00C047EC">
        <w:rPr>
          <w:i/>
          <w:iCs/>
          <w:sz w:val="44"/>
          <w:szCs w:val="44"/>
        </w:rPr>
        <w:tab/>
      </w:r>
      <w:r w:rsidRPr="00C047EC">
        <w:rPr>
          <w:sz w:val="44"/>
          <w:szCs w:val="44"/>
        </w:rPr>
        <w:sym w:font="Wingdings" w:char="F058"/>
      </w:r>
      <w:r w:rsidRPr="00C047EC">
        <w:rPr>
          <w:sz w:val="44"/>
          <w:szCs w:val="44"/>
        </w:rPr>
        <w:t xml:space="preserve"> The Holy Gospel of our Lord </w:t>
      </w:r>
    </w:p>
    <w:p w:rsidR="00E1362F" w:rsidRPr="00C047EC" w:rsidRDefault="00E1362F" w:rsidP="00DB10F0">
      <w:pPr>
        <w:autoSpaceDE w:val="0"/>
        <w:autoSpaceDN w:val="0"/>
        <w:adjustRightInd w:val="0"/>
        <w:ind w:left="2880" w:firstLine="720"/>
        <w:rPr>
          <w:i/>
          <w:iCs/>
          <w:sz w:val="44"/>
          <w:szCs w:val="44"/>
        </w:rPr>
      </w:pPr>
      <w:r w:rsidRPr="00C047EC">
        <w:rPr>
          <w:sz w:val="44"/>
          <w:szCs w:val="44"/>
        </w:rPr>
        <w:t>Jesus Christ according to Mark.</w:t>
      </w:r>
    </w:p>
    <w:p w:rsidR="00E1362F" w:rsidRPr="00C047EC" w:rsidRDefault="00E1362F" w:rsidP="00E1362F">
      <w:pPr>
        <w:rPr>
          <w:b/>
          <w:sz w:val="44"/>
          <w:szCs w:val="44"/>
        </w:rPr>
      </w:pPr>
      <w:r w:rsidRPr="00C047EC">
        <w:rPr>
          <w:i/>
          <w:iCs/>
          <w:sz w:val="44"/>
          <w:szCs w:val="44"/>
        </w:rPr>
        <w:t>People</w:t>
      </w:r>
      <w:r w:rsidRPr="00C047EC">
        <w:rPr>
          <w:i/>
          <w:iCs/>
          <w:sz w:val="44"/>
          <w:szCs w:val="44"/>
        </w:rPr>
        <w:tab/>
      </w:r>
      <w:r w:rsidRPr="00C047EC">
        <w:rPr>
          <w:sz w:val="44"/>
          <w:szCs w:val="44"/>
        </w:rPr>
        <w:tab/>
      </w:r>
      <w:r w:rsidRPr="00C047EC">
        <w:rPr>
          <w:sz w:val="44"/>
          <w:szCs w:val="44"/>
        </w:rPr>
        <w:tab/>
      </w:r>
      <w:r w:rsidRPr="00C047EC">
        <w:rPr>
          <w:sz w:val="44"/>
          <w:szCs w:val="44"/>
        </w:rPr>
        <w:tab/>
        <w:t>Glory to you, Lord Christ.</w:t>
      </w:r>
    </w:p>
    <w:p w:rsidR="00E1362F" w:rsidRPr="00C047EC" w:rsidRDefault="00E1362F" w:rsidP="00E1362F">
      <w:pPr>
        <w:autoSpaceDE w:val="0"/>
        <w:autoSpaceDN w:val="0"/>
        <w:adjustRightInd w:val="0"/>
        <w:rPr>
          <w:iCs/>
          <w:sz w:val="44"/>
          <w:szCs w:val="44"/>
        </w:rPr>
      </w:pPr>
      <w:r w:rsidRPr="00C047EC">
        <w:rPr>
          <w:iCs/>
          <w:sz w:val="44"/>
          <w:szCs w:val="44"/>
        </w:rPr>
        <w:t xml:space="preserve">When they drew near to Jerusalem, to Beth'phage and Bethany, at the Mount of Olives, Jesus sent two of his disciples, and said to them, “Go into the village opposite you, and immediately as you enter it you will find a colt tied, on which no one has ever sat; untie it and bring it. If any one says to you, ‘Why are you doing this?’ say, ‘The Lord has need of it and will send it back here immediately.’” And they went away, and found a colt tied at the door out in the open street; and they untied it. And those who stood there said to them, “What are you doing, untying the colt?” And they told them what Jesus had said; and they let them go. And they brought the colt to Jesus, and threw their garments on it; and he sat upon it. And many spread their garments on the road, and others spread leafy branches which they had cut from the fields. And those who went before and those who followed cried out, “Hosanna! Blessed is he who comes in the name of the Lord! Blessed is the kingdom of our father </w:t>
      </w:r>
      <w:r w:rsidRPr="00C047EC">
        <w:rPr>
          <w:iCs/>
          <w:sz w:val="44"/>
          <w:szCs w:val="44"/>
        </w:rPr>
        <w:lastRenderedPageBreak/>
        <w:t>David that is coming! Hosanna in the highest!” And he entered Jerusalem, and went into the temple.</w:t>
      </w:r>
    </w:p>
    <w:p w:rsidR="00E1362F" w:rsidRPr="00C047EC" w:rsidRDefault="00E1362F" w:rsidP="00E1362F">
      <w:pPr>
        <w:autoSpaceDE w:val="0"/>
        <w:autoSpaceDN w:val="0"/>
        <w:adjustRightInd w:val="0"/>
        <w:rPr>
          <w:sz w:val="44"/>
          <w:szCs w:val="44"/>
        </w:rPr>
      </w:pPr>
      <w:r w:rsidRPr="00C047EC">
        <w:rPr>
          <w:i/>
          <w:iCs/>
          <w:sz w:val="44"/>
          <w:szCs w:val="44"/>
        </w:rPr>
        <w:t>The Minister says</w:t>
      </w:r>
      <w:r w:rsidRPr="00C047EC">
        <w:rPr>
          <w:i/>
          <w:iCs/>
          <w:sz w:val="44"/>
          <w:szCs w:val="44"/>
        </w:rPr>
        <w:tab/>
      </w:r>
      <w:r w:rsidRPr="00C047EC">
        <w:rPr>
          <w:sz w:val="44"/>
          <w:szCs w:val="44"/>
        </w:rPr>
        <w:tab/>
        <w:t>The Gospel of the Lord.</w:t>
      </w:r>
      <w:bookmarkEnd w:id="0"/>
    </w:p>
    <w:sectPr w:rsidR="00E1362F" w:rsidRPr="00C047EC" w:rsidSect="00D0152C">
      <w:footerReference w:type="default" r:id="rId7"/>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1A" w:rsidRDefault="00AE6B1A">
      <w:r>
        <w:separator/>
      </w:r>
    </w:p>
  </w:endnote>
  <w:endnote w:type="continuationSeparator" w:id="0">
    <w:p w:rsidR="00AE6B1A" w:rsidRDefault="00AE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F1" w:rsidRDefault="003248EF" w:rsidP="004538F1">
    <w:pPr>
      <w:rPr>
        <w:smallCaps/>
        <w:szCs w:val="24"/>
      </w:rPr>
    </w:pPr>
    <w:r w:rsidRPr="00295069">
      <w:rPr>
        <w:smallCaps/>
        <w:szCs w:val="24"/>
      </w:rPr>
      <w:t>Year B, Proper 29, Christ the King</w:t>
    </w:r>
    <w:r w:rsidR="004538F1">
      <w:rPr>
        <w:smallCaps/>
        <w:szCs w:val="24"/>
      </w:rPr>
      <w:t>:</w:t>
    </w:r>
    <w:r w:rsidRPr="00295069">
      <w:rPr>
        <w:smallCaps/>
        <w:szCs w:val="24"/>
      </w:rPr>
      <w:t xml:space="preserve"> Mass</w:t>
    </w:r>
  </w:p>
  <w:p w:rsidR="006C02D3" w:rsidRDefault="003248EF">
    <w:r w:rsidRPr="00295069">
      <w:rPr>
        <w:smallCaps/>
        <w:szCs w:val="24"/>
      </w:rPr>
      <w:t>Daniel 7:9</w:t>
    </w:r>
    <w:r w:rsidR="00BA30B0">
      <w:rPr>
        <w:smallCaps/>
        <w:szCs w:val="24"/>
      </w:rPr>
      <w:t>-</w:t>
    </w:r>
    <w:r w:rsidRPr="00295069">
      <w:rPr>
        <w:smallCaps/>
        <w:szCs w:val="24"/>
      </w:rPr>
      <w:t xml:space="preserve">14; </w:t>
    </w:r>
    <w:r w:rsidR="004538F1" w:rsidRPr="00295069">
      <w:rPr>
        <w:smallCaps/>
        <w:szCs w:val="24"/>
      </w:rPr>
      <w:t xml:space="preserve">Psalm 93; </w:t>
    </w:r>
    <w:r w:rsidRPr="00295069">
      <w:rPr>
        <w:smallCaps/>
        <w:szCs w:val="24"/>
      </w:rPr>
      <w:t>Revelation 1:1</w:t>
    </w:r>
    <w:r w:rsidR="00BA30B0">
      <w:rPr>
        <w:smallCaps/>
        <w:szCs w:val="24"/>
      </w:rPr>
      <w:t>-</w:t>
    </w:r>
    <w:r w:rsidRPr="00295069">
      <w:rPr>
        <w:smallCaps/>
        <w:szCs w:val="24"/>
      </w:rPr>
      <w:t xml:space="preserve">8; </w:t>
    </w:r>
    <w:r w:rsidR="006C02D3">
      <w:rPr>
        <w:smallCaps/>
        <w:szCs w:val="24"/>
      </w:rPr>
      <w:t>John 18:33</w:t>
    </w:r>
    <w:r w:rsidR="00BA30B0">
      <w:rPr>
        <w:smallCaps/>
        <w:szCs w:val="24"/>
      </w:rPr>
      <w:t>-</w:t>
    </w:r>
    <w:r w:rsidR="006C02D3">
      <w:rPr>
        <w:smallCaps/>
        <w:szCs w:val="24"/>
      </w:rPr>
      <w:t xml:space="preserve">37 or </w:t>
    </w:r>
    <w:r w:rsidRPr="00295069">
      <w:rPr>
        <w:smallCaps/>
        <w:szCs w:val="24"/>
      </w:rPr>
      <w:t>Mark 11:1</w:t>
    </w:r>
    <w:r w:rsidR="00BA30B0">
      <w:rPr>
        <w:smallCaps/>
        <w:szCs w:val="24"/>
      </w:rPr>
      <w:t>-</w:t>
    </w:r>
    <w:r w:rsidRPr="00295069">
      <w:rPr>
        <w:smallCaps/>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1A" w:rsidRDefault="00AE6B1A">
      <w:r>
        <w:separator/>
      </w:r>
    </w:p>
  </w:footnote>
  <w:footnote w:type="continuationSeparator" w:id="0">
    <w:p w:rsidR="00AE6B1A" w:rsidRDefault="00AE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B9"/>
    <w:multiLevelType w:val="singleLevel"/>
    <w:tmpl w:val="D6A06CA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C7"/>
    <w:rsid w:val="0001673E"/>
    <w:rsid w:val="00035858"/>
    <w:rsid w:val="00251CC7"/>
    <w:rsid w:val="00295069"/>
    <w:rsid w:val="003248EF"/>
    <w:rsid w:val="004538F1"/>
    <w:rsid w:val="005B340F"/>
    <w:rsid w:val="00652805"/>
    <w:rsid w:val="00671A5F"/>
    <w:rsid w:val="00684F96"/>
    <w:rsid w:val="00687F8B"/>
    <w:rsid w:val="006B6D82"/>
    <w:rsid w:val="006C02D3"/>
    <w:rsid w:val="00715BD2"/>
    <w:rsid w:val="0073224A"/>
    <w:rsid w:val="007D7A54"/>
    <w:rsid w:val="00976F10"/>
    <w:rsid w:val="00AD1F80"/>
    <w:rsid w:val="00AE6B1A"/>
    <w:rsid w:val="00B71452"/>
    <w:rsid w:val="00BA30B0"/>
    <w:rsid w:val="00C047EC"/>
    <w:rsid w:val="00C90577"/>
    <w:rsid w:val="00CB133B"/>
    <w:rsid w:val="00D0152C"/>
    <w:rsid w:val="00D3026A"/>
    <w:rsid w:val="00D305BA"/>
    <w:rsid w:val="00DB10F0"/>
    <w:rsid w:val="00E1362F"/>
    <w:rsid w:val="00F14BE6"/>
    <w:rsid w:val="00F518FD"/>
    <w:rsid w:val="00F6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944CC-C301-4C50-BA88-9A5964B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F0"/>
    <w:rPr>
      <w:rFonts w:ascii="Garamond" w:hAnsi="Garamond"/>
      <w:sz w:val="24"/>
    </w:rPr>
  </w:style>
  <w:style w:type="paragraph" w:styleId="Heading1">
    <w:name w:val="heading 1"/>
    <w:basedOn w:val="Normal"/>
    <w:next w:val="Normal"/>
    <w:qFormat/>
    <w:pPr>
      <w:keepNex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720" w:right="720"/>
      <w:jc w:val="both"/>
    </w:pPr>
  </w:style>
  <w:style w:type="paragraph" w:styleId="BodyText">
    <w:name w:val="Body Text"/>
    <w:basedOn w:val="Normal"/>
    <w:pPr>
      <w:autoSpaceDE w:val="0"/>
      <w:autoSpaceDN w:val="0"/>
      <w:adjustRightInd w:val="0"/>
    </w:pPr>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E1362F"/>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671A5F"/>
    <w:rPr>
      <w:rFonts w:ascii="Segoe UI" w:hAnsi="Segoe UI" w:cs="Segoe UI"/>
      <w:sz w:val="18"/>
      <w:szCs w:val="18"/>
    </w:rPr>
  </w:style>
  <w:style w:type="character" w:customStyle="1" w:styleId="BalloonTextChar">
    <w:name w:val="Balloon Text Char"/>
    <w:basedOn w:val="DefaultParagraphFont"/>
    <w:link w:val="BalloonText"/>
    <w:rsid w:val="0067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7997">
      <w:bodyDiv w:val="1"/>
      <w:marLeft w:val="0"/>
      <w:marRight w:val="0"/>
      <w:marTop w:val="0"/>
      <w:marBottom w:val="0"/>
      <w:divBdr>
        <w:top w:val="none" w:sz="0" w:space="0" w:color="auto"/>
        <w:left w:val="none" w:sz="0" w:space="0" w:color="auto"/>
        <w:bottom w:val="none" w:sz="0" w:space="0" w:color="auto"/>
        <w:right w:val="none" w:sz="0" w:space="0" w:color="auto"/>
      </w:divBdr>
    </w:div>
    <w:div w:id="1058699856">
      <w:bodyDiv w:val="1"/>
      <w:marLeft w:val="0"/>
      <w:marRight w:val="0"/>
      <w:marTop w:val="0"/>
      <w:marBottom w:val="0"/>
      <w:divBdr>
        <w:top w:val="none" w:sz="0" w:space="0" w:color="auto"/>
        <w:left w:val="none" w:sz="0" w:space="0" w:color="auto"/>
        <w:bottom w:val="none" w:sz="0" w:space="0" w:color="auto"/>
        <w:right w:val="none" w:sz="0" w:space="0" w:color="auto"/>
      </w:divBdr>
    </w:div>
    <w:div w:id="1157695265">
      <w:bodyDiv w:val="1"/>
      <w:marLeft w:val="0"/>
      <w:marRight w:val="0"/>
      <w:marTop w:val="0"/>
      <w:marBottom w:val="0"/>
      <w:divBdr>
        <w:top w:val="none" w:sz="0" w:space="0" w:color="auto"/>
        <w:left w:val="none" w:sz="0" w:space="0" w:color="auto"/>
        <w:bottom w:val="none" w:sz="0" w:space="0" w:color="auto"/>
        <w:right w:val="none" w:sz="0" w:space="0" w:color="auto"/>
      </w:divBdr>
    </w:div>
    <w:div w:id="1225946466">
      <w:bodyDiv w:val="1"/>
      <w:marLeft w:val="0"/>
      <w:marRight w:val="0"/>
      <w:marTop w:val="0"/>
      <w:marBottom w:val="0"/>
      <w:divBdr>
        <w:top w:val="none" w:sz="0" w:space="0" w:color="auto"/>
        <w:left w:val="none" w:sz="0" w:space="0" w:color="auto"/>
        <w:bottom w:val="none" w:sz="0" w:space="0" w:color="auto"/>
        <w:right w:val="none" w:sz="0" w:space="0" w:color="auto"/>
      </w:divBdr>
    </w:div>
    <w:div w:id="1747454183">
      <w:bodyDiv w:val="1"/>
      <w:marLeft w:val="0"/>
      <w:marRight w:val="0"/>
      <w:marTop w:val="0"/>
      <w:marBottom w:val="0"/>
      <w:divBdr>
        <w:top w:val="none" w:sz="0" w:space="0" w:color="auto"/>
        <w:left w:val="none" w:sz="0" w:space="0" w:color="auto"/>
        <w:bottom w:val="none" w:sz="0" w:space="0" w:color="auto"/>
        <w:right w:val="none" w:sz="0" w:space="0" w:color="auto"/>
      </w:divBdr>
    </w:div>
    <w:div w:id="1988318185">
      <w:bodyDiv w:val="1"/>
      <w:marLeft w:val="0"/>
      <w:marRight w:val="0"/>
      <w:marTop w:val="0"/>
      <w:marBottom w:val="0"/>
      <w:divBdr>
        <w:top w:val="none" w:sz="0" w:space="0" w:color="auto"/>
        <w:left w:val="none" w:sz="0" w:space="0" w:color="auto"/>
        <w:bottom w:val="none" w:sz="0" w:space="0" w:color="auto"/>
        <w:right w:val="none" w:sz="0" w:space="0" w:color="auto"/>
      </w:divBdr>
    </w:div>
    <w:div w:id="20133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subject/>
  <dc:creator>Stephen Gerth</dc:creator>
  <cp:keywords/>
  <dc:description/>
  <cp:lastModifiedBy>Monica Clare</cp:lastModifiedBy>
  <cp:revision>12</cp:revision>
  <cp:lastPrinted>2015-09-13T19:15:00Z</cp:lastPrinted>
  <dcterms:created xsi:type="dcterms:W3CDTF">2015-08-30T20:39:00Z</dcterms:created>
  <dcterms:modified xsi:type="dcterms:W3CDTF">2015-11-20T15:18:00Z</dcterms:modified>
</cp:coreProperties>
</file>