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4AB" w:rsidRDefault="003D4A06">
      <w:pPr>
        <w:pStyle w:val="Heading2"/>
        <w:rPr>
          <w:bCs w:val="0"/>
          <w:szCs w:val="44"/>
        </w:rPr>
      </w:pPr>
      <w:bookmarkStart w:id="0" w:name="_GoBack"/>
      <w:bookmarkEnd w:id="0"/>
      <w:r w:rsidRPr="007D6FB7">
        <w:rPr>
          <w:bCs w:val="0"/>
          <w:szCs w:val="44"/>
        </w:rPr>
        <w:t>January 25,</w:t>
      </w:r>
    </w:p>
    <w:p w:rsidR="0003538D" w:rsidRPr="007D6FB7" w:rsidRDefault="003D4A06">
      <w:pPr>
        <w:pStyle w:val="Heading2"/>
        <w:rPr>
          <w:b w:val="0"/>
          <w:iCs/>
          <w:szCs w:val="44"/>
        </w:rPr>
      </w:pPr>
      <w:r w:rsidRPr="007D6FB7">
        <w:rPr>
          <w:bCs w:val="0"/>
          <w:szCs w:val="44"/>
        </w:rPr>
        <w:t>The Conversion of Saint Paul</w:t>
      </w:r>
      <w:r w:rsidR="007D6FB7">
        <w:rPr>
          <w:bCs w:val="0"/>
          <w:szCs w:val="44"/>
        </w:rPr>
        <w:t xml:space="preserve"> the Apostle</w:t>
      </w:r>
      <w:r w:rsidRPr="007D6FB7">
        <w:rPr>
          <w:bCs w:val="0"/>
          <w:szCs w:val="44"/>
        </w:rPr>
        <w:t>:</w:t>
      </w:r>
      <w:r w:rsidR="007D6FB7">
        <w:rPr>
          <w:bCs w:val="0"/>
          <w:szCs w:val="44"/>
        </w:rPr>
        <w:t xml:space="preserve"> </w:t>
      </w:r>
      <w:r w:rsidR="0003538D" w:rsidRPr="007D6FB7">
        <w:rPr>
          <w:szCs w:val="44"/>
        </w:rPr>
        <w:t>Morning Prayer</w:t>
      </w:r>
    </w:p>
    <w:p w:rsidR="0003538D" w:rsidRPr="007D6FB7" w:rsidRDefault="0003538D">
      <w:pPr>
        <w:rPr>
          <w:iCs/>
          <w:sz w:val="44"/>
          <w:szCs w:val="44"/>
        </w:rPr>
      </w:pPr>
    </w:p>
    <w:p w:rsidR="0003538D" w:rsidRPr="007D6FB7" w:rsidRDefault="0003538D">
      <w:pPr>
        <w:rPr>
          <w:iCs/>
          <w:sz w:val="44"/>
          <w:szCs w:val="44"/>
        </w:rPr>
      </w:pPr>
    </w:p>
    <w:p w:rsidR="0003538D" w:rsidRPr="007D6FB7" w:rsidRDefault="0003538D">
      <w:pPr>
        <w:rPr>
          <w:b/>
          <w:bCs/>
          <w:sz w:val="44"/>
          <w:szCs w:val="44"/>
        </w:rPr>
      </w:pPr>
      <w:r w:rsidRPr="007D6FB7">
        <w:rPr>
          <w:i/>
          <w:iCs/>
          <w:sz w:val="44"/>
          <w:szCs w:val="44"/>
        </w:rPr>
        <w:t>The First Lesson. The Reader begins</w:t>
      </w:r>
      <w:r w:rsidRPr="007D6FB7">
        <w:rPr>
          <w:b/>
          <w:bCs/>
          <w:sz w:val="44"/>
          <w:szCs w:val="44"/>
        </w:rPr>
        <w:t xml:space="preserve"> </w:t>
      </w:r>
    </w:p>
    <w:p w:rsidR="0003538D" w:rsidRPr="007D6FB7" w:rsidRDefault="0003538D">
      <w:pPr>
        <w:rPr>
          <w:b/>
          <w:bCs/>
          <w:sz w:val="44"/>
          <w:szCs w:val="44"/>
        </w:rPr>
      </w:pPr>
      <w:r w:rsidRPr="007D6FB7">
        <w:rPr>
          <w:b/>
          <w:bCs/>
          <w:sz w:val="44"/>
          <w:szCs w:val="44"/>
        </w:rPr>
        <w:t xml:space="preserve">A </w:t>
      </w:r>
      <w:smartTag w:uri="urn:schemas-microsoft-com:office:smarttags" w:element="City">
        <w:smartTag w:uri="urn:schemas-microsoft-com:office:smarttags" w:element="place">
          <w:r w:rsidRPr="007D6FB7">
            <w:rPr>
              <w:b/>
              <w:bCs/>
              <w:sz w:val="44"/>
              <w:szCs w:val="44"/>
            </w:rPr>
            <w:t>Reading</w:t>
          </w:r>
        </w:smartTag>
      </w:smartTag>
      <w:r w:rsidRPr="007D6FB7">
        <w:rPr>
          <w:b/>
          <w:bCs/>
          <w:sz w:val="44"/>
          <w:szCs w:val="44"/>
        </w:rPr>
        <w:t xml:space="preserve"> from the Book of Isaiah</w:t>
      </w:r>
    </w:p>
    <w:p w:rsidR="0003538D" w:rsidRPr="007D6FB7" w:rsidRDefault="0003538D">
      <w:pPr>
        <w:pStyle w:val="BodyText"/>
        <w:rPr>
          <w:rFonts w:eastAsia="Arial Unicode MS" w:cs="Arial Unicode MS"/>
          <w:szCs w:val="44"/>
        </w:rPr>
      </w:pPr>
      <w:r w:rsidRPr="007D6FB7">
        <w:rPr>
          <w:rFonts w:eastAsia="Arial Unicode MS" w:cs="Arial Unicode MS"/>
          <w:szCs w:val="44"/>
        </w:rPr>
        <w:t xml:space="preserve">For thus says the </w:t>
      </w:r>
      <w:r w:rsidRPr="007D6FB7">
        <w:rPr>
          <w:rFonts w:eastAsia="Arial Unicode MS" w:cs="Arial Unicode MS"/>
          <w:smallCaps/>
          <w:szCs w:val="44"/>
        </w:rPr>
        <w:t>Lord</w:t>
      </w:r>
      <w:r w:rsidRPr="007D6FB7">
        <w:rPr>
          <w:rFonts w:eastAsia="Arial Unicode MS" w:cs="Arial Unicode MS"/>
          <w:szCs w:val="44"/>
        </w:rPr>
        <w:t xml:space="preserve">, who created the heavens (he is God!), who formed the earth and made it (he established it; he did not create it a chaos, he formed it to be inhabited!): </w:t>
      </w:r>
      <w:r w:rsidR="003D4A06" w:rsidRPr="007D6FB7">
        <w:rPr>
          <w:rFonts w:eastAsia="Arial Unicode MS" w:cs="Arial Unicode MS"/>
          <w:szCs w:val="44"/>
        </w:rPr>
        <w:t>“</w:t>
      </w:r>
      <w:r w:rsidRPr="007D6FB7">
        <w:rPr>
          <w:rFonts w:eastAsia="Arial Unicode MS" w:cs="Arial Unicode MS"/>
          <w:szCs w:val="44"/>
        </w:rPr>
        <w:t xml:space="preserve">I am the </w:t>
      </w:r>
      <w:r w:rsidRPr="007D6FB7">
        <w:rPr>
          <w:rFonts w:eastAsia="Arial Unicode MS" w:cs="Arial Unicode MS"/>
          <w:smallCaps/>
          <w:szCs w:val="44"/>
        </w:rPr>
        <w:t>Lord</w:t>
      </w:r>
      <w:r w:rsidRPr="007D6FB7">
        <w:rPr>
          <w:rFonts w:eastAsia="Arial Unicode MS" w:cs="Arial Unicode MS"/>
          <w:szCs w:val="44"/>
        </w:rPr>
        <w:t xml:space="preserve">, and there is no other. I did not speak in secret, in a land of darkness; I did not say to the offspring of Jacob, </w:t>
      </w:r>
      <w:r w:rsidR="003D4A06" w:rsidRPr="007D6FB7">
        <w:rPr>
          <w:rFonts w:eastAsia="Arial Unicode MS" w:cs="Arial Unicode MS"/>
          <w:szCs w:val="44"/>
        </w:rPr>
        <w:t>‘</w:t>
      </w:r>
      <w:r w:rsidRPr="007D6FB7">
        <w:rPr>
          <w:rFonts w:eastAsia="Arial Unicode MS" w:cs="Arial Unicode MS"/>
          <w:szCs w:val="44"/>
        </w:rPr>
        <w:t>Seek me in chaos.</w:t>
      </w:r>
      <w:r w:rsidR="003D4A06" w:rsidRPr="007D6FB7">
        <w:rPr>
          <w:rFonts w:eastAsia="Arial Unicode MS" w:cs="Arial Unicode MS"/>
          <w:szCs w:val="44"/>
        </w:rPr>
        <w:t>’</w:t>
      </w:r>
      <w:r w:rsidRPr="007D6FB7">
        <w:rPr>
          <w:rFonts w:eastAsia="Arial Unicode MS" w:cs="Arial Unicode MS"/>
          <w:szCs w:val="44"/>
        </w:rPr>
        <w:t xml:space="preserve"> I the </w:t>
      </w:r>
      <w:r w:rsidRPr="007D6FB7">
        <w:rPr>
          <w:rFonts w:eastAsia="Arial Unicode MS" w:cs="Arial Unicode MS"/>
          <w:smallCaps/>
          <w:szCs w:val="44"/>
        </w:rPr>
        <w:t>Lord</w:t>
      </w:r>
      <w:r w:rsidRPr="007D6FB7">
        <w:rPr>
          <w:rFonts w:eastAsia="Arial Unicode MS" w:cs="Arial Unicode MS"/>
          <w:szCs w:val="44"/>
        </w:rPr>
        <w:t xml:space="preserve"> speak the truth, I declare what is right. Assemble yourselves and come, draw near together, you survivors of the nations! They have no knowledge who carry about their wooden idols, and keep on praying to a god that cannot save. Declare and present your case; let them take counsel together! Who told this long ago? Who declared it of old? Was it not I, the </w:t>
      </w:r>
      <w:r w:rsidRPr="007D6FB7">
        <w:rPr>
          <w:rFonts w:eastAsia="Arial Unicode MS" w:cs="Arial Unicode MS"/>
          <w:smallCaps/>
          <w:szCs w:val="44"/>
        </w:rPr>
        <w:t>Lord</w:t>
      </w:r>
      <w:r w:rsidRPr="007D6FB7">
        <w:rPr>
          <w:rFonts w:eastAsia="Arial Unicode MS" w:cs="Arial Unicode MS"/>
          <w:szCs w:val="44"/>
        </w:rPr>
        <w:t>? And there is no other god besides me, a righteous God and a Sav</w:t>
      </w:r>
      <w:r w:rsidR="003D4A06" w:rsidRPr="007D6FB7">
        <w:rPr>
          <w:rFonts w:eastAsia="Arial Unicode MS" w:cs="Arial Unicode MS"/>
          <w:szCs w:val="44"/>
        </w:rPr>
        <w:t xml:space="preserve">ior; there is none besides me. </w:t>
      </w:r>
      <w:r w:rsidRPr="007D6FB7">
        <w:rPr>
          <w:rFonts w:eastAsia="Arial Unicode MS" w:cs="Arial Unicode MS"/>
          <w:szCs w:val="44"/>
        </w:rPr>
        <w:t xml:space="preserve">Turn to me and be saved, all the ends of the earth! For I am God, and there is no other. By myself I have sworn, from my mouth has gone forth in righteousness a word that shall not return: </w:t>
      </w:r>
      <w:r w:rsidR="003D4A06" w:rsidRPr="007D6FB7">
        <w:rPr>
          <w:rFonts w:eastAsia="Arial Unicode MS" w:cs="Arial Unicode MS"/>
          <w:szCs w:val="44"/>
        </w:rPr>
        <w:t>‘</w:t>
      </w:r>
      <w:r w:rsidRPr="007D6FB7">
        <w:rPr>
          <w:rFonts w:eastAsia="Arial Unicode MS" w:cs="Arial Unicode MS"/>
          <w:szCs w:val="44"/>
        </w:rPr>
        <w:t xml:space="preserve">To me </w:t>
      </w:r>
      <w:r w:rsidRPr="007D6FB7">
        <w:rPr>
          <w:rFonts w:eastAsia="Arial Unicode MS" w:cs="Arial Unicode MS"/>
          <w:szCs w:val="44"/>
        </w:rPr>
        <w:lastRenderedPageBreak/>
        <w:t>every knee shall bow, every tongue shall swear.</w:t>
      </w:r>
      <w:r w:rsidR="003D4A06" w:rsidRPr="007D6FB7">
        <w:rPr>
          <w:rFonts w:eastAsia="Arial Unicode MS" w:cs="Arial Unicode MS"/>
          <w:szCs w:val="44"/>
        </w:rPr>
        <w:t xml:space="preserve">’ </w:t>
      </w:r>
      <w:r w:rsidRPr="007D6FB7">
        <w:rPr>
          <w:rFonts w:eastAsia="Arial Unicode MS" w:cs="Arial Unicode MS"/>
          <w:szCs w:val="44"/>
        </w:rPr>
        <w:t xml:space="preserve">Only in the </w:t>
      </w:r>
      <w:r w:rsidRPr="007D6FB7">
        <w:rPr>
          <w:rFonts w:eastAsia="Arial Unicode MS" w:cs="Arial Unicode MS"/>
          <w:smallCaps/>
          <w:szCs w:val="44"/>
        </w:rPr>
        <w:t>Lord</w:t>
      </w:r>
      <w:r w:rsidRPr="007D6FB7">
        <w:rPr>
          <w:rFonts w:eastAsia="Arial Unicode MS" w:cs="Arial Unicode MS"/>
          <w:szCs w:val="44"/>
        </w:rPr>
        <w:t xml:space="preserve">, it shall be said of me, are righteousness and strength; to him shall come and be ashamed, all who were incensed against him. In the </w:t>
      </w:r>
      <w:r w:rsidRPr="007D6FB7">
        <w:rPr>
          <w:rFonts w:eastAsia="Arial Unicode MS" w:cs="Arial Unicode MS"/>
          <w:smallCaps/>
          <w:szCs w:val="44"/>
        </w:rPr>
        <w:t>Lord</w:t>
      </w:r>
      <w:r w:rsidRPr="007D6FB7">
        <w:rPr>
          <w:rFonts w:eastAsia="Arial Unicode MS" w:cs="Arial Unicode MS"/>
          <w:szCs w:val="44"/>
        </w:rPr>
        <w:t xml:space="preserve"> all the offspring of Israel shall triumph and glory.</w:t>
      </w:r>
      <w:r w:rsidR="003D4A06" w:rsidRPr="007D6FB7">
        <w:rPr>
          <w:rFonts w:eastAsia="Arial Unicode MS" w:cs="Arial Unicode MS"/>
          <w:szCs w:val="44"/>
        </w:rPr>
        <w:t>”</w:t>
      </w:r>
    </w:p>
    <w:p w:rsidR="003D4A06" w:rsidRPr="007D6FB7" w:rsidRDefault="003D4A06" w:rsidP="003D4A06">
      <w:pPr>
        <w:rPr>
          <w:sz w:val="44"/>
          <w:szCs w:val="44"/>
        </w:rPr>
      </w:pPr>
      <w:r w:rsidRPr="007D6FB7">
        <w:rPr>
          <w:i/>
          <w:iCs/>
          <w:sz w:val="44"/>
          <w:szCs w:val="44"/>
        </w:rPr>
        <w:t>The Reader concludes</w:t>
      </w:r>
      <w:r w:rsidRPr="007D6FB7">
        <w:rPr>
          <w:sz w:val="44"/>
          <w:szCs w:val="44"/>
        </w:rPr>
        <w:tab/>
        <w:t>The Word of the Lord.</w:t>
      </w:r>
    </w:p>
    <w:p w:rsidR="0003538D" w:rsidRPr="007D6FB7" w:rsidRDefault="0003538D">
      <w:pPr>
        <w:pStyle w:val="BodyText"/>
        <w:rPr>
          <w:szCs w:val="44"/>
        </w:rPr>
      </w:pPr>
    </w:p>
    <w:p w:rsidR="00BC2C9E" w:rsidRPr="007D6FB7" w:rsidRDefault="00BC2C9E">
      <w:pPr>
        <w:pStyle w:val="BodyText"/>
        <w:rPr>
          <w:szCs w:val="44"/>
        </w:rPr>
      </w:pPr>
    </w:p>
    <w:p w:rsidR="0003538D" w:rsidRPr="007D6FB7" w:rsidRDefault="0003538D">
      <w:pPr>
        <w:rPr>
          <w:sz w:val="44"/>
          <w:szCs w:val="44"/>
        </w:rPr>
      </w:pPr>
      <w:r w:rsidRPr="007D6FB7">
        <w:rPr>
          <w:i/>
          <w:iCs/>
          <w:sz w:val="44"/>
          <w:szCs w:val="44"/>
        </w:rPr>
        <w:t>The Second Lesson. The Reader begins</w:t>
      </w:r>
    </w:p>
    <w:p w:rsidR="00BC2C9E" w:rsidRPr="007D6FB7" w:rsidRDefault="0003538D">
      <w:pPr>
        <w:pStyle w:val="Heading2"/>
        <w:rPr>
          <w:smallCaps w:val="0"/>
          <w:szCs w:val="44"/>
        </w:rPr>
      </w:pPr>
      <w:r w:rsidRPr="007D6FB7">
        <w:rPr>
          <w:smallCaps w:val="0"/>
          <w:szCs w:val="44"/>
        </w:rPr>
        <w:t xml:space="preserve">A </w:t>
      </w:r>
      <w:smartTag w:uri="urn:schemas-microsoft-com:office:smarttags" w:element="place">
        <w:smartTag w:uri="urn:schemas-microsoft-com:office:smarttags" w:element="City">
          <w:r w:rsidRPr="007D6FB7">
            <w:rPr>
              <w:smallCaps w:val="0"/>
              <w:szCs w:val="44"/>
            </w:rPr>
            <w:t>Reading</w:t>
          </w:r>
        </w:smartTag>
      </w:smartTag>
      <w:r w:rsidRPr="007D6FB7">
        <w:rPr>
          <w:smallCaps w:val="0"/>
          <w:szCs w:val="44"/>
        </w:rPr>
        <w:t xml:space="preserve"> from the </w:t>
      </w:r>
    </w:p>
    <w:p w:rsidR="0003538D" w:rsidRPr="007D6FB7" w:rsidRDefault="00BC2C9E">
      <w:pPr>
        <w:pStyle w:val="Heading2"/>
        <w:rPr>
          <w:smallCaps w:val="0"/>
          <w:szCs w:val="44"/>
        </w:rPr>
      </w:pPr>
      <w:r w:rsidRPr="007D6FB7">
        <w:rPr>
          <w:smallCaps w:val="0"/>
          <w:szCs w:val="44"/>
        </w:rPr>
        <w:tab/>
      </w:r>
      <w:r w:rsidR="0003538D" w:rsidRPr="007D6FB7">
        <w:rPr>
          <w:smallCaps w:val="0"/>
          <w:szCs w:val="44"/>
        </w:rPr>
        <w:t>Letter of Paul to the Philippians</w:t>
      </w:r>
    </w:p>
    <w:p w:rsidR="0003538D" w:rsidRPr="007D6FB7" w:rsidRDefault="0003538D">
      <w:pPr>
        <w:rPr>
          <w:sz w:val="44"/>
          <w:szCs w:val="44"/>
        </w:rPr>
      </w:pPr>
      <w:r w:rsidRPr="007D6FB7">
        <w:rPr>
          <w:sz w:val="44"/>
          <w:szCs w:val="44"/>
        </w:rPr>
        <w:t xml:space="preserve">If any other man thinks he has reason for confidence in the flesh, I have more: circumcised on the eighth day, of the people of </w:t>
      </w:r>
      <w:smartTag w:uri="urn:schemas-microsoft-com:office:smarttags" w:element="country-region">
        <w:smartTag w:uri="urn:schemas-microsoft-com:office:smarttags" w:element="place">
          <w:r w:rsidRPr="007D6FB7">
            <w:rPr>
              <w:sz w:val="44"/>
              <w:szCs w:val="44"/>
            </w:rPr>
            <w:t>Israel</w:t>
          </w:r>
        </w:smartTag>
      </w:smartTag>
      <w:r w:rsidRPr="007D6FB7">
        <w:rPr>
          <w:sz w:val="44"/>
          <w:szCs w:val="44"/>
        </w:rPr>
        <w:t xml:space="preserve">, of the tribe of Benjamin, a Hebrew born of Hebrews; as to the law a Pharisee, as to zeal a persecutor of the church, as to righteousness under the law blameless. But whatever gain I had, I counted as loss for the sake of Christ. Indeed I count everything as loss because of the surpassing worth of knowing Christ Jesus my Lord. For his sake I have suffered the loss of all things, and count them as refuse, in order that I may gain Christ and be found in him, not having a righteousness of my own, based on law, but that which is through faith in Christ, the righteousness from God that depends on faith; that I may know him and the power of his resurrection, and </w:t>
      </w:r>
      <w:r w:rsidRPr="007D6FB7">
        <w:rPr>
          <w:sz w:val="44"/>
          <w:szCs w:val="44"/>
        </w:rPr>
        <w:lastRenderedPageBreak/>
        <w:t>may share his sufferings, becoming like him in his death, that if possible I may attain the resurrection from the dead.</w:t>
      </w:r>
    </w:p>
    <w:p w:rsidR="003D4A06" w:rsidRPr="007D6FB7" w:rsidRDefault="003D4A06" w:rsidP="003D4A06">
      <w:pPr>
        <w:rPr>
          <w:sz w:val="44"/>
          <w:szCs w:val="44"/>
        </w:rPr>
      </w:pPr>
      <w:r w:rsidRPr="007D6FB7">
        <w:rPr>
          <w:i/>
          <w:iCs/>
          <w:sz w:val="44"/>
          <w:szCs w:val="44"/>
        </w:rPr>
        <w:t>The Reader concludes</w:t>
      </w:r>
      <w:r w:rsidRPr="007D6FB7">
        <w:rPr>
          <w:sz w:val="44"/>
          <w:szCs w:val="44"/>
        </w:rPr>
        <w:tab/>
        <w:t>The Word of the Lord.</w:t>
      </w:r>
    </w:p>
    <w:sectPr w:rsidR="003D4A06" w:rsidRPr="007D6FB7" w:rsidSect="00BC2C9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83" w:rsidRDefault="00893283">
      <w:r>
        <w:separator/>
      </w:r>
    </w:p>
  </w:endnote>
  <w:endnote w:type="continuationSeparator" w:id="0">
    <w:p w:rsidR="00893283" w:rsidRDefault="00893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A06" w:rsidRPr="003D4A06" w:rsidRDefault="003D4A06" w:rsidP="003D4A06">
    <w:pPr>
      <w:rPr>
        <w:smallCaps/>
      </w:rPr>
    </w:pPr>
    <w:r w:rsidRPr="003D4A06">
      <w:rPr>
        <w:smallCaps/>
      </w:rPr>
      <w:t xml:space="preserve">January 25, </w:t>
    </w:r>
    <w:r w:rsidR="007D6FB7">
      <w:rPr>
        <w:smallCaps/>
      </w:rPr>
      <w:t xml:space="preserve">The </w:t>
    </w:r>
    <w:r>
      <w:rPr>
        <w:smallCaps/>
      </w:rPr>
      <w:t>Conversion of Saint Paul</w:t>
    </w:r>
    <w:r w:rsidR="007D6FB7">
      <w:rPr>
        <w:smallCaps/>
      </w:rPr>
      <w:t xml:space="preserve"> the Apostle: </w:t>
    </w:r>
    <w:r>
      <w:rPr>
        <w:smallCaps/>
      </w:rPr>
      <w:t>Morning Prayer</w:t>
    </w:r>
  </w:p>
  <w:p w:rsidR="003D4A06" w:rsidRPr="003D4A06" w:rsidRDefault="003D4A06" w:rsidP="003D4A06">
    <w:pPr>
      <w:rPr>
        <w:smallCaps/>
      </w:rPr>
    </w:pPr>
    <w:r w:rsidRPr="003D4A06">
      <w:rPr>
        <w:smallCaps/>
      </w:rPr>
      <w:t>Psalm 19; Isaiah 45:18</w:t>
    </w:r>
    <w:r w:rsidR="004964AB">
      <w:rPr>
        <w:smallCaps/>
      </w:rPr>
      <w:t>–</w:t>
    </w:r>
    <w:r w:rsidRPr="003D4A06">
      <w:rPr>
        <w:smallCaps/>
      </w:rPr>
      <w:t>25; Philippians 3:4b</w:t>
    </w:r>
    <w:r w:rsidR="004964AB">
      <w:rPr>
        <w:smallCaps/>
      </w:rPr>
      <w:t>–</w:t>
    </w:r>
    <w:r w:rsidRPr="003D4A06">
      <w:rPr>
        <w:smallCaps/>
      </w:rPr>
      <w:t>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83" w:rsidRDefault="00893283">
      <w:r>
        <w:separator/>
      </w:r>
    </w:p>
  </w:footnote>
  <w:footnote w:type="continuationSeparator" w:id="0">
    <w:p w:rsidR="00893283" w:rsidRDefault="00893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06"/>
    <w:rsid w:val="0003538D"/>
    <w:rsid w:val="003D4A06"/>
    <w:rsid w:val="004964AB"/>
    <w:rsid w:val="00530A94"/>
    <w:rsid w:val="007D6FB7"/>
    <w:rsid w:val="00893283"/>
    <w:rsid w:val="00BC2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F7D92AF8-D20A-4C75-82ED-FF1F69B0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i/>
      <w:iCs/>
      <w:sz w:val="44"/>
    </w:rPr>
  </w:style>
  <w:style w:type="paragraph" w:styleId="Heading2">
    <w:name w:val="heading 2"/>
    <w:basedOn w:val="Normal"/>
    <w:next w:val="Normal"/>
    <w:qFormat/>
    <w:pPr>
      <w:keepNext/>
      <w:outlineLvl w:val="1"/>
    </w:pPr>
    <w:rPr>
      <w:b/>
      <w:bCs/>
      <w:smallCap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sz w:val="44"/>
    </w:rPr>
  </w:style>
  <w:style w:type="character" w:styleId="Hyperlink">
    <w:name w:val="Hyperlink"/>
    <w:basedOn w:val="DefaultParagraphFont"/>
    <w:rPr>
      <w:color w:val="000099"/>
      <w:u w:val="single"/>
    </w:rPr>
  </w:style>
  <w:style w:type="character" w:styleId="FollowedHyperlink">
    <w:name w:val="FollowedHyperlink"/>
    <w:basedOn w:val="DefaultParagraphFont"/>
    <w:rPr>
      <w:color w:val="800080"/>
      <w:u w:val="single"/>
    </w:rPr>
  </w:style>
  <w:style w:type="paragraph" w:styleId="Header">
    <w:name w:val="header"/>
    <w:basedOn w:val="Normal"/>
    <w:rsid w:val="003D4A06"/>
    <w:pPr>
      <w:tabs>
        <w:tab w:val="center" w:pos="4320"/>
        <w:tab w:val="right" w:pos="8640"/>
      </w:tabs>
    </w:pPr>
  </w:style>
  <w:style w:type="paragraph" w:styleId="Footer">
    <w:name w:val="footer"/>
    <w:basedOn w:val="Normal"/>
    <w:rsid w:val="003D4A06"/>
    <w:pPr>
      <w:tabs>
        <w:tab w:val="center" w:pos="4320"/>
        <w:tab w:val="right" w:pos="8640"/>
      </w:tabs>
    </w:pPr>
  </w:style>
  <w:style w:type="paragraph" w:styleId="BalloonText">
    <w:name w:val="Balloon Text"/>
    <w:basedOn w:val="Normal"/>
    <w:link w:val="BalloonTextChar"/>
    <w:semiHidden/>
    <w:unhideWhenUsed/>
    <w:rsid w:val="004964AB"/>
    <w:rPr>
      <w:rFonts w:ascii="Segoe UI" w:hAnsi="Segoe UI" w:cs="Segoe UI"/>
      <w:sz w:val="18"/>
      <w:szCs w:val="18"/>
    </w:rPr>
  </w:style>
  <w:style w:type="character" w:customStyle="1" w:styleId="BalloonTextChar">
    <w:name w:val="Balloon Text Char"/>
    <w:basedOn w:val="DefaultParagraphFont"/>
    <w:link w:val="BalloonText"/>
    <w:semiHidden/>
    <w:rsid w:val="00496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EPIPHANY</vt:lpstr>
    </vt:vector>
  </TitlesOfParts>
  <Company>Dell Computer Corporation</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EPIPHANY</dc:title>
  <dc:creator>Father S. Gerth</dc:creator>
  <cp:lastModifiedBy>Stephen Gerth</cp:lastModifiedBy>
  <cp:revision>4</cp:revision>
  <cp:lastPrinted>2015-12-21T21:14:00Z</cp:lastPrinted>
  <dcterms:created xsi:type="dcterms:W3CDTF">2012-02-17T12:41:00Z</dcterms:created>
  <dcterms:modified xsi:type="dcterms:W3CDTF">2016-02-25T14:49:00Z</dcterms:modified>
</cp:coreProperties>
</file>