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74A8" w14:textId="77777777" w:rsidR="00D7789F" w:rsidRDefault="00AA0B92">
      <w:pPr>
        <w:rPr>
          <w:b/>
          <w:smallCaps/>
        </w:rPr>
      </w:pPr>
      <w:r>
        <w:rPr>
          <w:b/>
          <w:smallCaps/>
        </w:rPr>
        <w:t>August 7,</w:t>
      </w:r>
    </w:p>
    <w:p w14:paraId="59F24CF6" w14:textId="7257CD51" w:rsidR="00AA0B92" w:rsidRDefault="00AA0B92">
      <w:pPr>
        <w:rPr>
          <w:smallCaps/>
        </w:rPr>
      </w:pPr>
      <w:r>
        <w:rPr>
          <w:b/>
          <w:smallCaps/>
        </w:rPr>
        <w:t>John Mason Neale</w:t>
      </w:r>
      <w:r w:rsidR="00D7789F">
        <w:rPr>
          <w:b/>
          <w:smallCaps/>
        </w:rPr>
        <w:t>, Priest, 1866</w:t>
      </w:r>
      <w:r w:rsidR="00737C75">
        <w:rPr>
          <w:b/>
          <w:smallCaps/>
        </w:rPr>
        <w:t>: Mass</w:t>
      </w:r>
    </w:p>
    <w:p w14:paraId="152BCCF6" w14:textId="77777777" w:rsidR="00D7789F" w:rsidRPr="00F52B84" w:rsidRDefault="00D7789F" w:rsidP="00D7789F">
      <w:pPr>
        <w:autoSpaceDE w:val="0"/>
        <w:autoSpaceDN w:val="0"/>
        <w:adjustRightInd w:val="0"/>
      </w:pPr>
    </w:p>
    <w:p w14:paraId="4C62A9FF" w14:textId="77777777" w:rsidR="00D7789F" w:rsidRPr="00F640D0" w:rsidRDefault="00D7789F" w:rsidP="00D7789F">
      <w:pPr>
        <w:rPr>
          <w:b/>
          <w:bCs/>
        </w:rPr>
      </w:pPr>
      <w:r w:rsidRPr="00F640D0">
        <w:rPr>
          <w:b/>
          <w:bCs/>
        </w:rPr>
        <w:t xml:space="preserve">For </w:t>
      </w:r>
      <w:r>
        <w:rPr>
          <w:b/>
          <w:bCs/>
        </w:rPr>
        <w:t>u</w:t>
      </w:r>
      <w:r w:rsidRPr="00F640D0">
        <w:rPr>
          <w:b/>
          <w:bCs/>
        </w:rPr>
        <w:t>se with the First Lesson</w:t>
      </w:r>
    </w:p>
    <w:p w14:paraId="0020710F" w14:textId="77777777" w:rsidR="00D7789F" w:rsidRDefault="00D7789F" w:rsidP="00D7789F">
      <w:pPr>
        <w:rPr>
          <w:bCs/>
        </w:rPr>
      </w:pPr>
      <w:r>
        <w:rPr>
          <w:bCs/>
        </w:rPr>
        <w:t xml:space="preserve">Adapted from </w:t>
      </w:r>
      <w:r>
        <w:rPr>
          <w:bCs/>
          <w:i/>
        </w:rPr>
        <w:t>The Vocabulary of the Church</w:t>
      </w:r>
      <w:r>
        <w:rPr>
          <w:bCs/>
        </w:rPr>
        <w:t xml:space="preserve"> (1960):</w:t>
      </w:r>
    </w:p>
    <w:p w14:paraId="779E029F" w14:textId="77777777" w:rsidR="00D7789F" w:rsidRDefault="00D7789F" w:rsidP="00D7789F">
      <w:pPr>
        <w:rPr>
          <w:bCs/>
        </w:rPr>
      </w:pPr>
    </w:p>
    <w:p w14:paraId="18DD39EB" w14:textId="77777777" w:rsidR="00846CDE" w:rsidRDefault="00846CDE" w:rsidP="00846CDE">
      <w:pPr>
        <w:ind w:left="1440"/>
        <w:rPr>
          <w:szCs w:val="44"/>
        </w:rPr>
      </w:pPr>
      <w:r>
        <w:t>Teko'a</w:t>
      </w:r>
      <w:r>
        <w:tab/>
      </w:r>
      <w:r>
        <w:tab/>
      </w:r>
      <w:r>
        <w:tab/>
      </w:r>
      <w:r>
        <w:tab/>
        <w:t>tuh-KOH-uh</w:t>
      </w:r>
    </w:p>
    <w:p w14:paraId="03D7741F" w14:textId="4578736A" w:rsidR="00D7789F" w:rsidRDefault="00D7789F" w:rsidP="00D7789F">
      <w:pPr>
        <w:ind w:left="1440"/>
      </w:pPr>
      <w:r>
        <w:t>Jeho</w:t>
      </w:r>
      <w:r w:rsidR="00846CDE">
        <w:t>'</w:t>
      </w:r>
      <w:r>
        <w:t>shaphat</w:t>
      </w:r>
      <w:r>
        <w:tab/>
      </w:r>
      <w:r>
        <w:tab/>
        <w:t>ji-HAHSH-uh-fat</w:t>
      </w:r>
    </w:p>
    <w:p w14:paraId="7B8E6967" w14:textId="77777777" w:rsidR="00AA0B92" w:rsidRDefault="00AA0B92" w:rsidP="00D7789F">
      <w:pPr>
        <w:pStyle w:val="Header"/>
        <w:tabs>
          <w:tab w:val="clear" w:pos="4320"/>
          <w:tab w:val="clear" w:pos="8640"/>
        </w:tabs>
      </w:pPr>
    </w:p>
    <w:p w14:paraId="216E91B3" w14:textId="77777777" w:rsidR="00D7789F" w:rsidRDefault="00D7789F" w:rsidP="00D7789F">
      <w:pPr>
        <w:pStyle w:val="Header"/>
        <w:tabs>
          <w:tab w:val="clear" w:pos="4320"/>
          <w:tab w:val="clear" w:pos="8640"/>
        </w:tabs>
        <w:rPr>
          <w:smallCaps/>
        </w:rPr>
      </w:pPr>
    </w:p>
    <w:p w14:paraId="29D84E7B" w14:textId="77777777" w:rsidR="00AA0B92" w:rsidRDefault="00A507A7">
      <w:pPr>
        <w:rPr>
          <w:i/>
          <w:iCs/>
        </w:rPr>
      </w:pPr>
      <w:r>
        <w:rPr>
          <w:i/>
          <w:iCs/>
        </w:rPr>
        <w:t xml:space="preserve">The First Lesson. </w:t>
      </w:r>
      <w:r w:rsidR="00AA0B92">
        <w:rPr>
          <w:i/>
          <w:iCs/>
        </w:rPr>
        <w:t>The Reader begins</w:t>
      </w:r>
    </w:p>
    <w:p w14:paraId="6A477EFA" w14:textId="77777777" w:rsidR="00737C75" w:rsidRDefault="00AA0B92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</w:t>
      </w:r>
    </w:p>
    <w:p w14:paraId="53DF22CC" w14:textId="77777777" w:rsidR="00AA0B92" w:rsidRDefault="00737C75">
      <w:pPr>
        <w:pStyle w:val="Heading2"/>
      </w:pPr>
      <w:r>
        <w:tab/>
      </w:r>
      <w:r w:rsidR="00AA0B92">
        <w:t>Second Book of the Chronicles</w:t>
      </w:r>
    </w:p>
    <w:p w14:paraId="3246CE1E" w14:textId="77777777" w:rsidR="00AA0B92" w:rsidRDefault="00AA0B92">
      <w:r>
        <w:t>The people of Judah rose early in the morning and went out into the wilderness of Teko</w:t>
      </w:r>
      <w:r w:rsidR="00D7789F">
        <w:t>'</w:t>
      </w:r>
      <w:r>
        <w:t>a; and as they went out, Jehoshaphat stood and said, “Hear me, Judah and inhabitants of Jerusalem!</w:t>
      </w:r>
      <w:r w:rsidR="00325F78">
        <w:t xml:space="preserve"> </w:t>
      </w:r>
      <w:r>
        <w:t xml:space="preserve">Believe in the </w:t>
      </w:r>
      <w:r>
        <w:rPr>
          <w:smallCaps/>
        </w:rPr>
        <w:t>Lord</w:t>
      </w:r>
      <w:r>
        <w:rPr>
          <w:szCs w:val="18"/>
        </w:rPr>
        <w:t xml:space="preserve"> </w:t>
      </w:r>
      <w:r>
        <w:t>your God, and you will be established; believe his prophets, and you will succeed.”</w:t>
      </w:r>
      <w:r w:rsidR="00325F78">
        <w:t xml:space="preserve"> </w:t>
      </w:r>
      <w:r>
        <w:t xml:space="preserve">And when he had taken counsel with the people, he appointed those who were to sing to the </w:t>
      </w:r>
      <w:r>
        <w:rPr>
          <w:smallCaps/>
        </w:rPr>
        <w:t>Lord</w:t>
      </w:r>
      <w:r>
        <w:rPr>
          <w:szCs w:val="18"/>
        </w:rPr>
        <w:t xml:space="preserve"> </w:t>
      </w:r>
      <w:r>
        <w:t xml:space="preserve">and praise him in holy array, as they went before the army, and say, “Give thanks to the </w:t>
      </w:r>
      <w:r>
        <w:rPr>
          <w:smallCaps/>
        </w:rPr>
        <w:t>Lord,</w:t>
      </w:r>
      <w:r>
        <w:t xml:space="preserve"> for his steadfast love endures for ever.”</w:t>
      </w:r>
    </w:p>
    <w:p w14:paraId="615E1EDA" w14:textId="77777777" w:rsidR="00AA0B92" w:rsidRDefault="00AA0B92">
      <w:r>
        <w:rPr>
          <w:i/>
          <w:iCs/>
        </w:rPr>
        <w:t>The Reader concludes</w:t>
      </w:r>
      <w:r>
        <w:tab/>
        <w:t>The Word of the Lord.</w:t>
      </w:r>
    </w:p>
    <w:p w14:paraId="72D275BF" w14:textId="77777777" w:rsidR="00AA0B92" w:rsidRDefault="00AA0B92"/>
    <w:p w14:paraId="0EFC1773" w14:textId="77777777" w:rsidR="00AA0B92" w:rsidRDefault="00AA0B92">
      <w:pPr>
        <w:rPr>
          <w:b/>
          <w:bCs/>
        </w:rPr>
      </w:pPr>
      <w:r>
        <w:rPr>
          <w:b/>
          <w:bCs/>
        </w:rPr>
        <w:lastRenderedPageBreak/>
        <w:t>Psalm 106: 1</w:t>
      </w:r>
      <w:r w:rsidR="00325F78">
        <w:rPr>
          <w:b/>
          <w:bCs/>
        </w:rPr>
        <w:t>–</w:t>
      </w:r>
      <w:r>
        <w:rPr>
          <w:b/>
          <w:bCs/>
        </w:rPr>
        <w:t>5</w:t>
      </w:r>
    </w:p>
    <w:p w14:paraId="781C6260" w14:textId="77777777" w:rsidR="00737C75" w:rsidRPr="00811327" w:rsidRDefault="00737C75" w:rsidP="00737C75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At Said Mass the Reader says</w:t>
      </w:r>
      <w:r w:rsidRPr="00811327">
        <w:rPr>
          <w:i/>
          <w:iCs/>
          <w:szCs w:val="44"/>
        </w:rPr>
        <w:tab/>
      </w:r>
    </w:p>
    <w:p w14:paraId="73F707A4" w14:textId="77777777" w:rsidR="00737C75" w:rsidRPr="00811327" w:rsidRDefault="00737C75" w:rsidP="00737C75">
      <w:pPr>
        <w:suppressAutoHyphens/>
        <w:rPr>
          <w:spacing w:val="-2"/>
          <w:szCs w:val="44"/>
        </w:rPr>
      </w:pPr>
      <w:r w:rsidRPr="00811327">
        <w:rPr>
          <w:szCs w:val="44"/>
        </w:rPr>
        <w:t xml:space="preserve">Please join me in reading Psalm </w:t>
      </w:r>
      <w:r>
        <w:rPr>
          <w:szCs w:val="44"/>
        </w:rPr>
        <w:t>106</w:t>
      </w:r>
      <w:r w:rsidRPr="00811327">
        <w:rPr>
          <w:szCs w:val="44"/>
        </w:rPr>
        <w:t xml:space="preserve">, </w:t>
      </w:r>
      <w:r>
        <w:rPr>
          <w:szCs w:val="44"/>
        </w:rPr>
        <w:t xml:space="preserve">verses 1 through 5, </w:t>
      </w:r>
      <w:r w:rsidRPr="00811327">
        <w:rPr>
          <w:szCs w:val="44"/>
        </w:rPr>
        <w:t xml:space="preserve">found in the red Prayer Book beginning on page </w:t>
      </w:r>
      <w:r>
        <w:rPr>
          <w:szCs w:val="44"/>
        </w:rPr>
        <w:t>741</w:t>
      </w:r>
      <w:r w:rsidRPr="00811327">
        <w:rPr>
          <w:szCs w:val="44"/>
        </w:rPr>
        <w:t>.</w:t>
      </w:r>
    </w:p>
    <w:p w14:paraId="66ED07B3" w14:textId="77777777" w:rsidR="00737C75" w:rsidRDefault="00325F78" w:rsidP="00737C75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737C75" w:rsidRPr="00811327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737C75" w:rsidRPr="00811327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14:paraId="2E4D583D" w14:textId="77777777" w:rsidR="00737C75" w:rsidRPr="002758BB" w:rsidRDefault="00737C75" w:rsidP="00737C75">
      <w:pPr>
        <w:suppressAutoHyphens/>
        <w:ind w:left="2880" w:hanging="2880"/>
        <w:rPr>
          <w:szCs w:val="44"/>
        </w:rPr>
      </w:pPr>
    </w:p>
    <w:p w14:paraId="683ED973" w14:textId="77777777" w:rsidR="00737C75" w:rsidRPr="00811327" w:rsidRDefault="00737C75" w:rsidP="00737C75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At Sung Mass the Reader says</w:t>
      </w:r>
    </w:p>
    <w:p w14:paraId="4E2900F2" w14:textId="77777777" w:rsidR="00737C75" w:rsidRPr="00811327" w:rsidRDefault="00737C75" w:rsidP="00737C75">
      <w:pPr>
        <w:suppressAutoHyphens/>
        <w:rPr>
          <w:spacing w:val="-2"/>
          <w:szCs w:val="44"/>
        </w:rPr>
      </w:pPr>
      <w:r w:rsidRPr="00811327">
        <w:rPr>
          <w:szCs w:val="44"/>
        </w:rPr>
        <w:t xml:space="preserve">Please join me in reading Psalm </w:t>
      </w:r>
      <w:r>
        <w:rPr>
          <w:szCs w:val="44"/>
        </w:rPr>
        <w:t xml:space="preserve">106 </w:t>
      </w:r>
      <w:r w:rsidR="00325F78">
        <w:rPr>
          <w:szCs w:val="44"/>
        </w:rPr>
        <w:t xml:space="preserve">as </w:t>
      </w:r>
      <w:r w:rsidRPr="00811327">
        <w:rPr>
          <w:szCs w:val="44"/>
        </w:rPr>
        <w:t xml:space="preserve">found in the </w:t>
      </w:r>
      <w:r w:rsidR="00797926">
        <w:rPr>
          <w:szCs w:val="44"/>
        </w:rPr>
        <w:t xml:space="preserve">service </w:t>
      </w:r>
      <w:r>
        <w:rPr>
          <w:szCs w:val="44"/>
        </w:rPr>
        <w:t>bulletin</w:t>
      </w:r>
      <w:r w:rsidRPr="00811327">
        <w:rPr>
          <w:szCs w:val="44"/>
        </w:rPr>
        <w:t>.</w:t>
      </w:r>
    </w:p>
    <w:p w14:paraId="16161A89" w14:textId="77777777" w:rsidR="00325F78" w:rsidRDefault="00325F78"/>
    <w:p w14:paraId="6904AC58" w14:textId="77777777" w:rsidR="00AA0B92" w:rsidRDefault="00AA0B92">
      <w:r>
        <w:t>1</w:t>
      </w:r>
      <w:r>
        <w:tab/>
        <w:t>Hallelujah!</w:t>
      </w:r>
    </w:p>
    <w:p w14:paraId="73549D1C" w14:textId="77777777" w:rsidR="00AA0B92" w:rsidRDefault="00AA0B92">
      <w:pPr>
        <w:ind w:firstLine="720"/>
      </w:pPr>
      <w:r>
        <w:t xml:space="preserve">Give thanks to the </w:t>
      </w:r>
      <w:r>
        <w:rPr>
          <w:rFonts w:eastAsia="Arial Unicode MS" w:cs="Arial Unicode MS"/>
          <w:smallCaps/>
        </w:rPr>
        <w:t>Lord</w:t>
      </w:r>
      <w:r>
        <w:t>, for he is good, *</w:t>
      </w:r>
    </w:p>
    <w:p w14:paraId="101C1FA7" w14:textId="77777777" w:rsidR="00AA0B92" w:rsidRDefault="00AA0B92">
      <w:r>
        <w:t xml:space="preserve"> </w:t>
      </w:r>
      <w:r>
        <w:tab/>
        <w:t xml:space="preserve">  for his mercy endures for ever.</w:t>
      </w:r>
    </w:p>
    <w:p w14:paraId="21F71379" w14:textId="77777777" w:rsidR="00AA0B92" w:rsidRDefault="00AA0B92">
      <w:r>
        <w:t xml:space="preserve"> </w:t>
      </w:r>
    </w:p>
    <w:p w14:paraId="1EB2DF94" w14:textId="77777777" w:rsidR="00AA0B92" w:rsidRDefault="00AA0B92">
      <w:r>
        <w:t xml:space="preserve">2 </w:t>
      </w:r>
      <w:r>
        <w:tab/>
        <w:t xml:space="preserve">Who can declare the mighty acts of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*</w:t>
      </w:r>
    </w:p>
    <w:p w14:paraId="4F37E357" w14:textId="77777777" w:rsidR="00AA0B92" w:rsidRDefault="00AA0B92">
      <w:r>
        <w:t xml:space="preserve"> </w:t>
      </w:r>
      <w:r>
        <w:tab/>
        <w:t xml:space="preserve">  or show forth all his praise?</w:t>
      </w:r>
    </w:p>
    <w:p w14:paraId="2E1971C0" w14:textId="77777777" w:rsidR="00AA0B92" w:rsidRDefault="00AA0B92">
      <w:r>
        <w:t xml:space="preserve"> </w:t>
      </w:r>
    </w:p>
    <w:p w14:paraId="212D90DE" w14:textId="77777777" w:rsidR="00AA0B92" w:rsidRDefault="00AA0B92">
      <w:r>
        <w:t xml:space="preserve">3 </w:t>
      </w:r>
      <w:r>
        <w:tab/>
        <w:t>Happy are those who act with justice *</w:t>
      </w:r>
    </w:p>
    <w:p w14:paraId="6C1B5E60" w14:textId="77777777" w:rsidR="00AA0B92" w:rsidRDefault="00AA0B92">
      <w:r>
        <w:t xml:space="preserve"> </w:t>
      </w:r>
      <w:r>
        <w:tab/>
        <w:t xml:space="preserve">  and always do what is right!</w:t>
      </w:r>
    </w:p>
    <w:p w14:paraId="71007EE2" w14:textId="77777777" w:rsidR="00AA0B92" w:rsidRDefault="00AA0B92">
      <w:r>
        <w:t xml:space="preserve"> </w:t>
      </w:r>
    </w:p>
    <w:p w14:paraId="3B10A79A" w14:textId="77777777" w:rsidR="00325F78" w:rsidRDefault="00AA0B92" w:rsidP="00325F78">
      <w:r>
        <w:t xml:space="preserve">4 </w:t>
      </w:r>
      <w:r>
        <w:tab/>
        <w:t xml:space="preserve">Remember me, O </w:t>
      </w:r>
      <w:r>
        <w:rPr>
          <w:rFonts w:eastAsia="Arial Unicode MS" w:cs="Arial Unicode MS"/>
          <w:smallCaps/>
        </w:rPr>
        <w:t>Lord</w:t>
      </w:r>
      <w:r>
        <w:t>, with the favor you have</w:t>
      </w:r>
      <w:r w:rsidR="00325F78">
        <w:t xml:space="preserve"> </w:t>
      </w:r>
    </w:p>
    <w:p w14:paraId="08FA9065" w14:textId="77777777" w:rsidR="00AA0B92" w:rsidRDefault="00325F78" w:rsidP="00325F78">
      <w:r>
        <w:tab/>
      </w:r>
      <w:r>
        <w:tab/>
      </w:r>
      <w:r>
        <w:tab/>
      </w:r>
      <w:r>
        <w:tab/>
      </w:r>
      <w:r w:rsidR="00AA0B92">
        <w:t>for your people, *</w:t>
      </w:r>
    </w:p>
    <w:p w14:paraId="0F82372E" w14:textId="77777777" w:rsidR="00AA0B92" w:rsidRDefault="00AA0B92">
      <w:r>
        <w:t xml:space="preserve"> </w:t>
      </w:r>
      <w:r>
        <w:tab/>
        <w:t xml:space="preserve">  and visit me with your saving help;</w:t>
      </w:r>
    </w:p>
    <w:p w14:paraId="118B93F0" w14:textId="77777777" w:rsidR="00AA0B92" w:rsidRDefault="00AA0B92">
      <w:r>
        <w:t xml:space="preserve"> </w:t>
      </w:r>
    </w:p>
    <w:p w14:paraId="7CCBE15F" w14:textId="77777777" w:rsidR="006A1B71" w:rsidRDefault="006A1B71"/>
    <w:p w14:paraId="37A5B078" w14:textId="6215E3AA" w:rsidR="00AA0B92" w:rsidRDefault="00AA0B92">
      <w:r>
        <w:lastRenderedPageBreak/>
        <w:t xml:space="preserve">5 </w:t>
      </w:r>
      <w:r>
        <w:tab/>
        <w:t>That I may see the prosperity of your elect</w:t>
      </w:r>
    </w:p>
    <w:p w14:paraId="6A6FBD90" w14:textId="77777777" w:rsidR="00AA0B92" w:rsidRDefault="00AA0B92">
      <w:pPr>
        <w:ind w:firstLine="720"/>
      </w:pPr>
      <w:r>
        <w:t>and be glad with the gladness of your people, *</w:t>
      </w:r>
    </w:p>
    <w:p w14:paraId="5BC83293" w14:textId="77777777" w:rsidR="00AA0B92" w:rsidRDefault="00AA0B92">
      <w:r>
        <w:t xml:space="preserve"> </w:t>
      </w:r>
      <w:r>
        <w:tab/>
        <w:t xml:space="preserve">  that I may glory with your inheritance.</w:t>
      </w:r>
    </w:p>
    <w:p w14:paraId="2A491582" w14:textId="77777777" w:rsidR="00AA0B92" w:rsidRDefault="00AA0B92"/>
    <w:p w14:paraId="6C4FAFDD" w14:textId="77777777" w:rsidR="00325F78" w:rsidRDefault="00325F78"/>
    <w:p w14:paraId="481AB396" w14:textId="77777777" w:rsidR="00AA0B92" w:rsidRDefault="00325F78">
      <w:pPr>
        <w:suppressAutoHyphens/>
        <w:rPr>
          <w:b/>
          <w:spacing w:val="-2"/>
        </w:rPr>
      </w:pPr>
      <w:r>
        <w:rPr>
          <w:b/>
          <w:spacing w:val="-2"/>
        </w:rPr>
        <w:t xml:space="preserve">The </w:t>
      </w:r>
      <w:r w:rsidR="00AA0B92">
        <w:rPr>
          <w:b/>
          <w:spacing w:val="-2"/>
        </w:rPr>
        <w:t>Gospel</w:t>
      </w:r>
      <w:r>
        <w:rPr>
          <w:b/>
          <w:spacing w:val="-2"/>
        </w:rPr>
        <w:t xml:space="preserve"> Acclamation</w:t>
      </w:r>
    </w:p>
    <w:p w14:paraId="43685689" w14:textId="77777777" w:rsidR="00AA0B92" w:rsidRDefault="00325F78">
      <w:pPr>
        <w:pStyle w:val="BlockText"/>
        <w:ind w:left="0"/>
        <w:jc w:val="left"/>
        <w:rPr>
          <w:i/>
          <w:sz w:val="44"/>
        </w:rPr>
      </w:pPr>
      <w:r>
        <w:rPr>
          <w:i/>
          <w:sz w:val="44"/>
        </w:rPr>
        <w:t>The R</w:t>
      </w:r>
      <w:r w:rsidR="00AA0B92">
        <w:rPr>
          <w:i/>
          <w:sz w:val="44"/>
        </w:rPr>
        <w:t>eader leads the appointed acclamation.</w:t>
      </w:r>
    </w:p>
    <w:p w14:paraId="14CCA5D5" w14:textId="77777777" w:rsidR="00AA0B92" w:rsidRDefault="00AA0B92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14:paraId="0A028A9D" w14:textId="77777777" w:rsidR="00AA0B92" w:rsidRDefault="00AA0B92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14:paraId="1E8C5F49" w14:textId="77777777" w:rsidR="00AA0B92" w:rsidRDefault="00AA0B92">
      <w:r>
        <w:rPr>
          <w:i/>
          <w:spacing w:val="-2"/>
        </w:rPr>
        <w:t>Reader</w:t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t>The Spirit of the Lord is upon me, *</w:t>
      </w:r>
    </w:p>
    <w:p w14:paraId="01959738" w14:textId="77777777" w:rsidR="00846CDE" w:rsidRDefault="00AA0B92">
      <w:pPr>
        <w:ind w:left="1440" w:firstLine="720"/>
      </w:pPr>
      <w:r>
        <w:t xml:space="preserve">  because he has anointed me to preach </w:t>
      </w:r>
    </w:p>
    <w:p w14:paraId="774034AE" w14:textId="17AA76A0" w:rsidR="00AA0B92" w:rsidRDefault="00AA0B92" w:rsidP="00846CDE">
      <w:pPr>
        <w:ind w:left="3600" w:firstLine="720"/>
      </w:pPr>
      <w:r>
        <w:t>good news to the poor.</w:t>
      </w:r>
    </w:p>
    <w:p w14:paraId="7531F9A8" w14:textId="77777777" w:rsidR="00AA0B92" w:rsidRDefault="00AA0B92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14:paraId="1943AB61" w14:textId="77777777" w:rsidR="00AA0B92" w:rsidRDefault="00AA0B92">
      <w:pPr>
        <w:suppressAutoHyphens/>
        <w:rPr>
          <w:spacing w:val="-2"/>
        </w:rPr>
      </w:pPr>
    </w:p>
    <w:p w14:paraId="541259C4" w14:textId="77777777" w:rsidR="00AA0B92" w:rsidRPr="00325F78" w:rsidRDefault="00325F78">
      <w:pPr>
        <w:suppressAutoHyphens/>
        <w:rPr>
          <w:i/>
          <w:spacing w:val="-2"/>
        </w:rPr>
      </w:pPr>
      <w:r w:rsidRPr="00325F78">
        <w:rPr>
          <w:i/>
          <w:spacing w:val="-2"/>
        </w:rPr>
        <w:t>The Reader returns to his or her seat.</w:t>
      </w:r>
    </w:p>
    <w:p w14:paraId="5F0A9083" w14:textId="77777777" w:rsidR="00325F78" w:rsidRDefault="00325F78">
      <w:pPr>
        <w:suppressAutoHyphens/>
        <w:rPr>
          <w:spacing w:val="-2"/>
        </w:rPr>
      </w:pPr>
    </w:p>
    <w:p w14:paraId="3356E967" w14:textId="77777777" w:rsidR="00325F78" w:rsidRDefault="00325F78">
      <w:pPr>
        <w:suppressAutoHyphens/>
        <w:rPr>
          <w:spacing w:val="-2"/>
        </w:rPr>
      </w:pPr>
    </w:p>
    <w:p w14:paraId="2844D8E7" w14:textId="0F2FB5F9" w:rsidR="00AA0B92" w:rsidRDefault="006A1B7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</w:t>
      </w:r>
      <w:r w:rsidR="00AA0B92">
        <w:rPr>
          <w:b/>
          <w:bCs/>
        </w:rPr>
        <w:t>he Holy Gospel</w:t>
      </w:r>
    </w:p>
    <w:p w14:paraId="7441F081" w14:textId="77777777" w:rsidR="00AA0B92" w:rsidRDefault="00AA0B92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14:paraId="20B475DB" w14:textId="77777777" w:rsidR="00AA0B92" w:rsidRDefault="00AA0B9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14:paraId="461A291A" w14:textId="77777777" w:rsidR="00AA0B92" w:rsidRDefault="00AA0B92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Matthew.</w:t>
      </w:r>
    </w:p>
    <w:p w14:paraId="74A79C6A" w14:textId="77777777" w:rsidR="00AA0B92" w:rsidRDefault="00AA0B92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14:paraId="765400BE" w14:textId="622038D8" w:rsidR="00AA0B92" w:rsidRDefault="00AA0B92">
      <w:r>
        <w:t>Jesus said</w:t>
      </w:r>
      <w:r w:rsidR="00F66604">
        <w:t xml:space="preserve"> to his disciples</w:t>
      </w:r>
      <w:r>
        <w:t xml:space="preserve">, “The kingdom of heaven is like treasure hidden in a field, which a man found and </w:t>
      </w:r>
      <w:r>
        <w:lastRenderedPageBreak/>
        <w:t>covered up; then in his joy he goes and sells all that he has and buys that field.</w:t>
      </w:r>
      <w:r w:rsidR="00325F78">
        <w:t xml:space="preserve"> </w:t>
      </w:r>
      <w:r>
        <w:t>Again, the kingdom of heaven is like a merchant in search of fine pearls, who, on finding one pearl of great value, went and sold all that he had and bought it.</w:t>
      </w:r>
      <w:r w:rsidR="00325F78">
        <w:t xml:space="preserve"> </w:t>
      </w:r>
      <w:r>
        <w:t>Again, the kingdom of heaven is like a net which was thrown into the sea and gathered fish of every kind; when it was full, men drew it ashore and sat down and sorted the good into vessels but threw away the bad.</w:t>
      </w:r>
      <w:r w:rsidR="00325F78">
        <w:t xml:space="preserve"> </w:t>
      </w:r>
      <w:r>
        <w:t>So it will be at the close of the age.</w:t>
      </w:r>
      <w:r w:rsidR="00325F78">
        <w:t xml:space="preserve"> </w:t>
      </w:r>
      <w:r>
        <w:t>The angels will come out and separate the evil from the righteous, and throw them into the furnace of fire; there men will weep and gnash their teeth.</w:t>
      </w:r>
      <w:r w:rsidR="00325F78">
        <w:t xml:space="preserve"> </w:t>
      </w:r>
      <w:r>
        <w:t>Have you understood all this?”</w:t>
      </w:r>
      <w:r w:rsidR="00325F78">
        <w:t xml:space="preserve"> </w:t>
      </w:r>
      <w:r>
        <w:t>They said to him, “Yes.”</w:t>
      </w:r>
      <w:r w:rsidR="00325F78">
        <w:t xml:space="preserve"> </w:t>
      </w:r>
      <w:r>
        <w:t>And he said to them, “Therefore every scribe who has been trained for the kingdom of heaven is like a householder who brings out of his treasure what is new and what is old.”</w:t>
      </w:r>
    </w:p>
    <w:p w14:paraId="0C38E172" w14:textId="37D1A97F" w:rsidR="00AA0B92" w:rsidRDefault="00737C75" w:rsidP="006A1B71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AA0B92">
        <w:rPr>
          <w:i/>
          <w:iCs/>
        </w:rPr>
        <w:tab/>
      </w:r>
      <w:r w:rsidR="00AA0B92">
        <w:tab/>
        <w:t>The Gospel of the Lord.</w:t>
      </w:r>
      <w:r w:rsidR="006A1B71">
        <w:t xml:space="preserve"> </w:t>
      </w:r>
    </w:p>
    <w:sectPr w:rsidR="00AA0B92" w:rsidSect="00737C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71D37" w14:textId="77777777" w:rsidR="00FA300D" w:rsidRDefault="00FA300D">
      <w:r>
        <w:separator/>
      </w:r>
    </w:p>
  </w:endnote>
  <w:endnote w:type="continuationSeparator" w:id="0">
    <w:p w14:paraId="3700766F" w14:textId="77777777" w:rsidR="00FA300D" w:rsidRDefault="00FA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BE51" w14:textId="75659327" w:rsidR="00737C75" w:rsidRDefault="00AA0B92">
    <w:pPr>
      <w:pStyle w:val="Footer"/>
      <w:rPr>
        <w:smallCaps/>
        <w:sz w:val="24"/>
      </w:rPr>
    </w:pPr>
    <w:r>
      <w:rPr>
        <w:smallCaps/>
        <w:sz w:val="24"/>
      </w:rPr>
      <w:t>August 7, John Mason Neale</w:t>
    </w:r>
    <w:r w:rsidR="00E40821">
      <w:rPr>
        <w:smallCaps/>
        <w:sz w:val="24"/>
      </w:rPr>
      <w:t xml:space="preserve">, Priest, </w:t>
    </w:r>
    <w:r w:rsidR="00846CDE">
      <w:rPr>
        <w:smallCaps/>
        <w:sz w:val="24"/>
      </w:rPr>
      <w:t xml:space="preserve">August 6, </w:t>
    </w:r>
    <w:r w:rsidR="00E40821">
      <w:rPr>
        <w:smallCaps/>
        <w:sz w:val="24"/>
      </w:rPr>
      <w:t>1866</w:t>
    </w:r>
    <w:r w:rsidR="00A507A7">
      <w:rPr>
        <w:smallCaps/>
        <w:sz w:val="24"/>
      </w:rPr>
      <w:t>;</w:t>
    </w:r>
    <w:r w:rsidR="00737C75">
      <w:rPr>
        <w:smallCaps/>
        <w:sz w:val="24"/>
      </w:rPr>
      <w:t xml:space="preserve"> Mass</w:t>
    </w:r>
  </w:p>
  <w:p w14:paraId="487320DC" w14:textId="77777777" w:rsidR="00AA0B92" w:rsidRDefault="00325F78">
    <w:pPr>
      <w:pStyle w:val="Footer"/>
      <w:rPr>
        <w:sz w:val="24"/>
      </w:rPr>
    </w:pPr>
    <w:r>
      <w:rPr>
        <w:smallCaps/>
        <w:sz w:val="24"/>
      </w:rPr>
      <w:t>2 Chronicles 20:20–21;</w:t>
    </w:r>
    <w:r w:rsidR="00A0766D">
      <w:rPr>
        <w:smallCaps/>
        <w:sz w:val="24"/>
      </w:rPr>
      <w:t xml:space="preserve"> Psalm 106:1–5</w:t>
    </w:r>
    <w:r>
      <w:rPr>
        <w:smallCaps/>
        <w:sz w:val="24"/>
      </w:rPr>
      <w:t xml:space="preserve">; </w:t>
    </w:r>
    <w:r w:rsidR="00A0766D">
      <w:rPr>
        <w:smallCaps/>
        <w:sz w:val="24"/>
      </w:rPr>
      <w:t>Matthew 13:44–</w:t>
    </w:r>
    <w:r w:rsidR="00AA0B92">
      <w:rPr>
        <w:smallCaps/>
        <w:sz w:val="24"/>
      </w:rPr>
      <w:t>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D879C" w14:textId="77777777" w:rsidR="00FA300D" w:rsidRDefault="00FA300D">
      <w:r>
        <w:separator/>
      </w:r>
    </w:p>
  </w:footnote>
  <w:footnote w:type="continuationSeparator" w:id="0">
    <w:p w14:paraId="7BDB8472" w14:textId="77777777" w:rsidR="00FA300D" w:rsidRDefault="00FA3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1D"/>
    <w:rsid w:val="00131903"/>
    <w:rsid w:val="00144E36"/>
    <w:rsid w:val="001C5C1D"/>
    <w:rsid w:val="002758BB"/>
    <w:rsid w:val="00325F78"/>
    <w:rsid w:val="00491B55"/>
    <w:rsid w:val="006A1B71"/>
    <w:rsid w:val="00737C75"/>
    <w:rsid w:val="00797926"/>
    <w:rsid w:val="00846CDE"/>
    <w:rsid w:val="00995350"/>
    <w:rsid w:val="00A0766D"/>
    <w:rsid w:val="00A507A7"/>
    <w:rsid w:val="00A61E47"/>
    <w:rsid w:val="00AA0B92"/>
    <w:rsid w:val="00BB3E44"/>
    <w:rsid w:val="00D7789F"/>
    <w:rsid w:val="00DF3FA1"/>
    <w:rsid w:val="00E40821"/>
    <w:rsid w:val="00F66604"/>
    <w:rsid w:val="00F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36A3F8"/>
  <w15:chartTrackingRefBased/>
  <w15:docId w15:val="{56E5723E-B7BB-462C-802D-1C72A23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rsid w:val="00325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C2B5-D830-41DE-A395-24D04BF8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Weekday Mass.dot</Template>
  <TotalTime>8</TotalTime>
  <Pages>4</Pages>
  <Words>585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subject/>
  <dc:creator>mmead</dc:creator>
  <cp:keywords/>
  <dc:description/>
  <cp:lastModifiedBy>Stephen Gerth</cp:lastModifiedBy>
  <cp:revision>9</cp:revision>
  <cp:lastPrinted>2016-07-27T19:26:00Z</cp:lastPrinted>
  <dcterms:created xsi:type="dcterms:W3CDTF">2015-08-19T21:23:00Z</dcterms:created>
  <dcterms:modified xsi:type="dcterms:W3CDTF">2020-08-02T17:00:00Z</dcterms:modified>
</cp:coreProperties>
</file>