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31" w:rsidRDefault="00E0542C">
      <w:pPr>
        <w:pStyle w:val="Heading2"/>
        <w:rPr>
          <w:bCs w:val="0"/>
          <w:smallCaps/>
        </w:rPr>
      </w:pPr>
      <w:r w:rsidRPr="00F31BDC">
        <w:rPr>
          <w:bCs w:val="0"/>
          <w:smallCaps/>
        </w:rPr>
        <w:t>October 28,</w:t>
      </w:r>
    </w:p>
    <w:p w:rsidR="00E0542C" w:rsidRPr="0072497C" w:rsidRDefault="00E0542C">
      <w:pPr>
        <w:pStyle w:val="Heading2"/>
        <w:rPr>
          <w:b w:val="0"/>
          <w:bCs w:val="0"/>
        </w:rPr>
      </w:pPr>
      <w:r w:rsidRPr="00F31BDC">
        <w:rPr>
          <w:bCs w:val="0"/>
          <w:smallCaps/>
        </w:rPr>
        <w:t xml:space="preserve">Saint Simon </w:t>
      </w:r>
      <w:r w:rsidR="00AB1388">
        <w:rPr>
          <w:bCs w:val="0"/>
          <w:smallCaps/>
        </w:rPr>
        <w:t xml:space="preserve">and </w:t>
      </w:r>
      <w:r w:rsidRPr="00F31BDC">
        <w:rPr>
          <w:bCs w:val="0"/>
          <w:smallCaps/>
        </w:rPr>
        <w:t>Saint Jude, Apostles</w:t>
      </w:r>
      <w:r w:rsidR="00F31BDC" w:rsidRPr="00F31BDC">
        <w:rPr>
          <w:bCs w:val="0"/>
          <w:smallCaps/>
        </w:rPr>
        <w:t>: Mass</w:t>
      </w:r>
    </w:p>
    <w:p w:rsidR="00E0542C" w:rsidRPr="0072497C" w:rsidRDefault="00E0542C"/>
    <w:p w:rsidR="00E0542C" w:rsidRPr="0072497C" w:rsidRDefault="00E0542C">
      <w:pPr>
        <w:pStyle w:val="Header"/>
        <w:tabs>
          <w:tab w:val="clear" w:pos="4320"/>
          <w:tab w:val="clear" w:pos="8640"/>
        </w:tabs>
      </w:pPr>
    </w:p>
    <w:p w:rsidR="00E0542C" w:rsidRDefault="00E0542C">
      <w:pPr>
        <w:rPr>
          <w:i/>
          <w:iCs/>
        </w:rPr>
      </w:pPr>
      <w:r>
        <w:rPr>
          <w:i/>
          <w:iCs/>
        </w:rPr>
        <w:t>The First Lesson. The Reader begins</w:t>
      </w:r>
    </w:p>
    <w:p w:rsidR="00E0542C" w:rsidRDefault="00E0542C">
      <w:pPr>
        <w:pStyle w:val="Heading2"/>
      </w:pPr>
      <w:r>
        <w:t xml:space="preserve">A </w:t>
      </w:r>
      <w:smartTag w:uri="urn:schemas-microsoft-com:office:smarttags" w:element="place">
        <w:smartTag w:uri="urn:schemas-microsoft-com:office:smarttags" w:element="City">
          <w:r>
            <w:t>Reading</w:t>
          </w:r>
        </w:smartTag>
      </w:smartTag>
      <w:r>
        <w:t xml:space="preserve"> from Deuteronomy</w:t>
      </w:r>
    </w:p>
    <w:p w:rsidR="00E0542C" w:rsidRDefault="00E0542C">
      <w:r>
        <w:t xml:space="preserve">Moses spoke the words of this song, “Give ear, O heavens, and I will speak; and let the earth hear the words of my mouth. May my teaching drop as the rain, my speech distil as the dew, as the gentle rain upon the tender grass, and as the showers upon the herb. For I will proclaim the name of the </w:t>
      </w:r>
      <w:r>
        <w:rPr>
          <w:smallCaps/>
        </w:rPr>
        <w:t>L</w:t>
      </w:r>
      <w:r>
        <w:rPr>
          <w:smallCaps/>
          <w:szCs w:val="18"/>
        </w:rPr>
        <w:t>ord</w:t>
      </w:r>
      <w:r>
        <w:t>. Ascribe greatness to our God! The Rock, his work is perfect; for all his ways are justice. A God of faithfulness and without iniquity, just and right is he.”</w:t>
      </w:r>
    </w:p>
    <w:p w:rsidR="00E0542C" w:rsidRDefault="00E0542C">
      <w:r>
        <w:rPr>
          <w:i/>
          <w:iCs/>
        </w:rPr>
        <w:t>The Reader concludes</w:t>
      </w:r>
      <w:r>
        <w:tab/>
        <w:t>The Word of the Lord.</w:t>
      </w:r>
    </w:p>
    <w:p w:rsidR="00E0542C" w:rsidRDefault="00E0542C">
      <w:pPr>
        <w:rPr>
          <w:sz w:val="36"/>
        </w:rPr>
      </w:pPr>
    </w:p>
    <w:p w:rsidR="00E0542C" w:rsidRDefault="00E0542C">
      <w:pPr>
        <w:rPr>
          <w:sz w:val="36"/>
        </w:rPr>
      </w:pPr>
    </w:p>
    <w:p w:rsidR="00FA7631" w:rsidRDefault="00FA7631">
      <w:pPr>
        <w:rPr>
          <w:b/>
          <w:bCs/>
        </w:rPr>
      </w:pPr>
      <w:r>
        <w:rPr>
          <w:b/>
          <w:bCs/>
        </w:rPr>
        <w:br w:type="page"/>
      </w:r>
      <w:bookmarkStart w:id="0" w:name="_GoBack"/>
      <w:bookmarkEnd w:id="0"/>
    </w:p>
    <w:p w:rsidR="00E0542C" w:rsidRDefault="00E0542C">
      <w:pPr>
        <w:rPr>
          <w:b/>
          <w:bCs/>
        </w:rPr>
      </w:pPr>
      <w:r>
        <w:rPr>
          <w:b/>
          <w:bCs/>
        </w:rPr>
        <w:lastRenderedPageBreak/>
        <w:t>Psalm 119: 89-96</w:t>
      </w:r>
    </w:p>
    <w:p w:rsidR="00F31BDC" w:rsidRPr="00811327" w:rsidRDefault="00F31BDC" w:rsidP="00F31BDC">
      <w:pPr>
        <w:suppressAutoHyphens/>
        <w:rPr>
          <w:i/>
          <w:iCs/>
          <w:szCs w:val="44"/>
        </w:rPr>
      </w:pPr>
      <w:r>
        <w:rPr>
          <w:i/>
          <w:iCs/>
          <w:szCs w:val="44"/>
        </w:rPr>
        <w:t>At Said Mass t</w:t>
      </w:r>
      <w:r w:rsidR="00070729">
        <w:rPr>
          <w:i/>
          <w:iCs/>
          <w:szCs w:val="44"/>
        </w:rPr>
        <w:t>he Reader says</w:t>
      </w:r>
      <w:r w:rsidRPr="00811327">
        <w:rPr>
          <w:i/>
          <w:iCs/>
          <w:szCs w:val="44"/>
        </w:rPr>
        <w:t xml:space="preserve"> </w:t>
      </w:r>
      <w:r w:rsidRPr="00811327">
        <w:rPr>
          <w:i/>
          <w:iCs/>
          <w:szCs w:val="44"/>
        </w:rPr>
        <w:tab/>
      </w:r>
    </w:p>
    <w:p w:rsidR="00F31BDC" w:rsidRPr="00811327" w:rsidRDefault="00F31BDC" w:rsidP="00F31BDC">
      <w:pPr>
        <w:suppressAutoHyphens/>
        <w:rPr>
          <w:spacing w:val="-2"/>
          <w:szCs w:val="44"/>
        </w:rPr>
      </w:pPr>
      <w:r w:rsidRPr="00811327">
        <w:rPr>
          <w:szCs w:val="44"/>
        </w:rPr>
        <w:t xml:space="preserve">Please join me in reading Psalm </w:t>
      </w:r>
      <w:r>
        <w:rPr>
          <w:szCs w:val="44"/>
        </w:rPr>
        <w:t>119</w:t>
      </w:r>
      <w:r w:rsidRPr="00811327">
        <w:rPr>
          <w:szCs w:val="44"/>
        </w:rPr>
        <w:t xml:space="preserve">, </w:t>
      </w:r>
      <w:r>
        <w:rPr>
          <w:szCs w:val="44"/>
        </w:rPr>
        <w:t xml:space="preserve">verses 89 through 96, </w:t>
      </w:r>
      <w:r w:rsidRPr="00811327">
        <w:rPr>
          <w:szCs w:val="44"/>
        </w:rPr>
        <w:t xml:space="preserve">found in the red Prayer Book beginning on page </w:t>
      </w:r>
      <w:r>
        <w:rPr>
          <w:szCs w:val="44"/>
        </w:rPr>
        <w:t>770</w:t>
      </w:r>
      <w:r w:rsidRPr="00811327">
        <w:rPr>
          <w:szCs w:val="44"/>
        </w:rPr>
        <w:t>.</w:t>
      </w:r>
    </w:p>
    <w:p w:rsidR="00F31BDC" w:rsidRDefault="00BD0D78" w:rsidP="00F31BDC">
      <w:pPr>
        <w:suppressAutoHyphens/>
        <w:ind w:left="2880" w:hanging="2880"/>
        <w:rPr>
          <w:i/>
          <w:iCs/>
          <w:szCs w:val="44"/>
        </w:rPr>
      </w:pPr>
      <w:r>
        <w:rPr>
          <w:i/>
          <w:iCs/>
          <w:szCs w:val="44"/>
        </w:rPr>
        <w:t>(</w:t>
      </w:r>
      <w:r w:rsidR="00F31BDC" w:rsidRPr="00811327">
        <w:rPr>
          <w:i/>
          <w:iCs/>
          <w:szCs w:val="44"/>
        </w:rPr>
        <w:t xml:space="preserve">The Reader repeats the above information </w:t>
      </w:r>
      <w:r>
        <w:rPr>
          <w:i/>
          <w:iCs/>
          <w:szCs w:val="44"/>
        </w:rPr>
        <w:t>as needed.)</w:t>
      </w:r>
    </w:p>
    <w:p w:rsidR="00F31BDC" w:rsidRDefault="00F31BDC" w:rsidP="00F31BDC">
      <w:pPr>
        <w:suppressAutoHyphens/>
        <w:ind w:left="2880" w:hanging="2880"/>
        <w:rPr>
          <w:i/>
          <w:iCs/>
          <w:szCs w:val="44"/>
        </w:rPr>
      </w:pPr>
    </w:p>
    <w:p w:rsidR="00F31BDC" w:rsidRPr="00811327" w:rsidRDefault="00F31BDC" w:rsidP="00F31BDC">
      <w:pPr>
        <w:suppressAutoHyphens/>
        <w:rPr>
          <w:i/>
          <w:iCs/>
          <w:szCs w:val="44"/>
        </w:rPr>
      </w:pPr>
      <w:r>
        <w:rPr>
          <w:i/>
          <w:iCs/>
          <w:szCs w:val="44"/>
        </w:rPr>
        <w:t>At Sung Mass t</w:t>
      </w:r>
      <w:r w:rsidR="00070729">
        <w:rPr>
          <w:i/>
          <w:iCs/>
          <w:szCs w:val="44"/>
        </w:rPr>
        <w:t>he Reader says</w:t>
      </w:r>
      <w:r w:rsidRPr="00811327">
        <w:rPr>
          <w:i/>
          <w:iCs/>
          <w:szCs w:val="44"/>
        </w:rPr>
        <w:t xml:space="preserve"> </w:t>
      </w:r>
      <w:r w:rsidRPr="00811327">
        <w:rPr>
          <w:i/>
          <w:iCs/>
          <w:szCs w:val="44"/>
        </w:rPr>
        <w:tab/>
      </w:r>
    </w:p>
    <w:p w:rsidR="00F31BDC" w:rsidRPr="00811327" w:rsidRDefault="00F31BDC" w:rsidP="00F31BDC">
      <w:pPr>
        <w:suppressAutoHyphens/>
        <w:rPr>
          <w:spacing w:val="-2"/>
          <w:szCs w:val="44"/>
        </w:rPr>
      </w:pPr>
      <w:r w:rsidRPr="00811327">
        <w:rPr>
          <w:szCs w:val="44"/>
        </w:rPr>
        <w:t xml:space="preserve">Please join me in reading Psalm </w:t>
      </w:r>
      <w:r>
        <w:rPr>
          <w:szCs w:val="44"/>
        </w:rPr>
        <w:t xml:space="preserve">119 </w:t>
      </w:r>
      <w:r w:rsidR="00BD0D78">
        <w:rPr>
          <w:szCs w:val="44"/>
        </w:rPr>
        <w:t xml:space="preserve">as </w:t>
      </w:r>
      <w:r w:rsidRPr="00811327">
        <w:rPr>
          <w:szCs w:val="44"/>
        </w:rPr>
        <w:t xml:space="preserve">found in the </w:t>
      </w:r>
      <w:r w:rsidR="00BD0D78">
        <w:rPr>
          <w:szCs w:val="44"/>
        </w:rPr>
        <w:t xml:space="preserve">service </w:t>
      </w:r>
      <w:r>
        <w:rPr>
          <w:szCs w:val="44"/>
        </w:rPr>
        <w:t>bulletin</w:t>
      </w:r>
      <w:r w:rsidRPr="00811327">
        <w:rPr>
          <w:szCs w:val="44"/>
        </w:rPr>
        <w:t>.</w:t>
      </w:r>
    </w:p>
    <w:p w:rsidR="0072497C" w:rsidRDefault="0072497C"/>
    <w:p w:rsidR="00E0542C" w:rsidRDefault="00E0542C">
      <w:r>
        <w:t xml:space="preserve">89 </w:t>
      </w:r>
      <w:r>
        <w:tab/>
        <w:t xml:space="preserve">O </w:t>
      </w:r>
      <w:r>
        <w:rPr>
          <w:rFonts w:eastAsia="Arial Unicode MS" w:cs="Arial Unicode MS"/>
          <w:smallCaps/>
        </w:rPr>
        <w:t>Lord</w:t>
      </w:r>
      <w:r>
        <w:t>, your word is everlasting; *</w:t>
      </w:r>
    </w:p>
    <w:p w:rsidR="00E0542C" w:rsidRDefault="00E0542C">
      <w:r>
        <w:t xml:space="preserve"> </w:t>
      </w:r>
      <w:r>
        <w:tab/>
        <w:t xml:space="preserve">  it stands firm in the heavens.</w:t>
      </w:r>
    </w:p>
    <w:p w:rsidR="00E0542C" w:rsidRDefault="00E0542C">
      <w:r>
        <w:t xml:space="preserve"> </w:t>
      </w:r>
    </w:p>
    <w:p w:rsidR="00E0542C" w:rsidRDefault="00E0542C">
      <w:pPr>
        <w:ind w:left="720" w:hanging="720"/>
      </w:pPr>
      <w:r>
        <w:t xml:space="preserve">90 </w:t>
      </w:r>
      <w:r>
        <w:tab/>
        <w:t>Your faithfulness remains from one generation</w:t>
      </w:r>
    </w:p>
    <w:p w:rsidR="00E0542C" w:rsidRDefault="00E0542C">
      <w:pPr>
        <w:ind w:left="2160" w:firstLine="720"/>
      </w:pPr>
      <w:r>
        <w:t>to another; *</w:t>
      </w:r>
    </w:p>
    <w:p w:rsidR="00E0542C" w:rsidRDefault="00E0542C">
      <w:r>
        <w:t xml:space="preserve"> </w:t>
      </w:r>
      <w:r>
        <w:tab/>
        <w:t xml:space="preserve">  you established the earth, and it abides.</w:t>
      </w:r>
    </w:p>
    <w:p w:rsidR="00F31BDC" w:rsidRDefault="00F31BDC"/>
    <w:p w:rsidR="00E0542C" w:rsidRDefault="00E0542C">
      <w:r>
        <w:t>91 By your decree these continue to this day, *</w:t>
      </w:r>
    </w:p>
    <w:p w:rsidR="00E0542C" w:rsidRDefault="00E0542C">
      <w:r>
        <w:t xml:space="preserve"> </w:t>
      </w:r>
      <w:r>
        <w:tab/>
        <w:t xml:space="preserve">  for all things are your servants.</w:t>
      </w:r>
    </w:p>
    <w:p w:rsidR="00E0542C" w:rsidRDefault="00E0542C">
      <w:r>
        <w:t xml:space="preserve"> </w:t>
      </w:r>
    </w:p>
    <w:p w:rsidR="00E0542C" w:rsidRDefault="00E0542C">
      <w:r>
        <w:t xml:space="preserve">92 </w:t>
      </w:r>
      <w:r>
        <w:tab/>
        <w:t>If my delight had not been in your law, *</w:t>
      </w:r>
    </w:p>
    <w:p w:rsidR="00E0542C" w:rsidRDefault="00E0542C">
      <w:r>
        <w:t xml:space="preserve"> </w:t>
      </w:r>
      <w:r>
        <w:tab/>
        <w:t xml:space="preserve">  I should have perished in my affliction.</w:t>
      </w:r>
    </w:p>
    <w:p w:rsidR="00E0542C" w:rsidRDefault="00E0542C">
      <w:r>
        <w:t xml:space="preserve"> </w:t>
      </w:r>
    </w:p>
    <w:p w:rsidR="00E0542C" w:rsidRDefault="00E0542C">
      <w:r>
        <w:t xml:space="preserve">93 </w:t>
      </w:r>
      <w:r>
        <w:tab/>
        <w:t>I will never forget your commandments, *</w:t>
      </w:r>
    </w:p>
    <w:p w:rsidR="00E0542C" w:rsidRDefault="00E0542C">
      <w:r>
        <w:t xml:space="preserve"> </w:t>
      </w:r>
      <w:r>
        <w:tab/>
        <w:t xml:space="preserve">  because by them you give me life.</w:t>
      </w:r>
    </w:p>
    <w:p w:rsidR="00E0542C" w:rsidRDefault="00E0542C">
      <w:r>
        <w:lastRenderedPageBreak/>
        <w:t xml:space="preserve">94 </w:t>
      </w:r>
      <w:r>
        <w:tab/>
        <w:t>I am yours; oh, that you would save me! *</w:t>
      </w:r>
    </w:p>
    <w:p w:rsidR="00E0542C" w:rsidRDefault="00E0542C">
      <w:r>
        <w:t xml:space="preserve"> </w:t>
      </w:r>
      <w:r>
        <w:tab/>
        <w:t xml:space="preserve">  for I study your commandments.</w:t>
      </w:r>
    </w:p>
    <w:p w:rsidR="00E0542C" w:rsidRDefault="00E0542C">
      <w:r>
        <w:t xml:space="preserve"> </w:t>
      </w:r>
    </w:p>
    <w:p w:rsidR="00E0542C" w:rsidRDefault="00E0542C">
      <w:pPr>
        <w:ind w:left="720" w:hanging="720"/>
      </w:pPr>
      <w:r>
        <w:t xml:space="preserve">95 </w:t>
      </w:r>
      <w:r>
        <w:tab/>
        <w:t xml:space="preserve">Though the wicked lie in wait for me to destroy </w:t>
      </w:r>
      <w:r w:rsidR="00E94620">
        <w:tab/>
      </w:r>
      <w:r w:rsidR="00E94620">
        <w:tab/>
      </w:r>
      <w:r w:rsidR="00E94620">
        <w:tab/>
      </w:r>
      <w:r w:rsidR="00E94620">
        <w:tab/>
      </w:r>
      <w:r>
        <w:t>me, *</w:t>
      </w:r>
    </w:p>
    <w:p w:rsidR="00E0542C" w:rsidRDefault="00E0542C">
      <w:r>
        <w:t xml:space="preserve"> </w:t>
      </w:r>
      <w:r>
        <w:tab/>
        <w:t xml:space="preserve">  I will apply my mind to your decrees.</w:t>
      </w:r>
    </w:p>
    <w:p w:rsidR="00E0542C" w:rsidRDefault="00E0542C">
      <w:r>
        <w:t xml:space="preserve"> </w:t>
      </w:r>
    </w:p>
    <w:p w:rsidR="00E0542C" w:rsidRDefault="00E0542C">
      <w:r>
        <w:t xml:space="preserve">96 </w:t>
      </w:r>
      <w:r>
        <w:tab/>
        <w:t>I see that all things come to an end, *</w:t>
      </w:r>
    </w:p>
    <w:p w:rsidR="00E0542C" w:rsidRDefault="00E0542C">
      <w:pPr>
        <w:pStyle w:val="Header"/>
        <w:tabs>
          <w:tab w:val="clear" w:pos="4320"/>
          <w:tab w:val="clear" w:pos="8640"/>
        </w:tabs>
      </w:pPr>
      <w:r>
        <w:t xml:space="preserve"> </w:t>
      </w:r>
      <w:r>
        <w:tab/>
        <w:t xml:space="preserve">  but your commandment has no bounds.</w:t>
      </w:r>
    </w:p>
    <w:p w:rsidR="00E0542C" w:rsidRDefault="00E0542C"/>
    <w:p w:rsidR="00E0542C" w:rsidRDefault="00E0542C"/>
    <w:p w:rsidR="00E0542C" w:rsidRDefault="00E0542C">
      <w:pPr>
        <w:pStyle w:val="Heading1"/>
      </w:pPr>
      <w:r>
        <w:t>The Se</w:t>
      </w:r>
      <w:r w:rsidR="00070729">
        <w:t>cond Lesson. The Reader begins</w:t>
      </w:r>
    </w:p>
    <w:p w:rsidR="00E94620" w:rsidRDefault="00E0542C">
      <w:pPr>
        <w:pStyle w:val="Heading2"/>
      </w:pPr>
      <w:r>
        <w:t xml:space="preserve">A </w:t>
      </w:r>
      <w:smartTag w:uri="urn:schemas-microsoft-com:office:smarttags" w:element="place">
        <w:smartTag w:uri="urn:schemas-microsoft-com:office:smarttags" w:element="City">
          <w:r>
            <w:t>Reading</w:t>
          </w:r>
        </w:smartTag>
      </w:smartTag>
      <w:r>
        <w:t xml:space="preserve"> from the </w:t>
      </w:r>
    </w:p>
    <w:p w:rsidR="00E0542C" w:rsidRDefault="00E94620">
      <w:pPr>
        <w:pStyle w:val="Heading2"/>
      </w:pPr>
      <w:r>
        <w:tab/>
      </w:r>
      <w:r w:rsidR="00E0542C">
        <w:t>Letter of Paul to the Ephesians</w:t>
      </w:r>
    </w:p>
    <w:p w:rsidR="00E0542C" w:rsidRDefault="00E0542C">
      <w:pPr>
        <w:pStyle w:val="BodyText"/>
      </w:pPr>
      <w:r>
        <w:t xml:space="preserve">Now in Christ Jesus you who once were far off have been brought near in the blood of Christ. For he is our peace, who has made us both one, and has broken down the dividing wall of hostility, by abolishing in his flesh the law of commandments and ordinances, that he might create in himself one new man in place of the two, so making peace, and might reconcile us both to God in one body through the cross, thereby bringing the hostility to an end. And he came and preached peace to you who were far off and peace to those who were near; for through him we both have access in one Spirit to the Father. So then you are no </w:t>
      </w:r>
      <w:r>
        <w:lastRenderedPageBreak/>
        <w:t>longer strangers and sojourners, but you are fellow citizens with the saints and members of the household of God, built upon the foundation of the apostles and prophets, Christ Jesus himself being the cornerstone, in whom the whole structure is joined together and grows into a holy temple in the Lord; in whom you also are built into it for a dwelling place of God in the Spirit.</w:t>
      </w:r>
    </w:p>
    <w:p w:rsidR="00E0542C" w:rsidRDefault="00E0542C">
      <w:r>
        <w:rPr>
          <w:i/>
          <w:iCs/>
        </w:rPr>
        <w:t>The Reader concludes</w:t>
      </w:r>
      <w:r>
        <w:tab/>
        <w:t>The Word of the Lord.</w:t>
      </w:r>
    </w:p>
    <w:p w:rsidR="00E0542C" w:rsidRDefault="00E0542C"/>
    <w:p w:rsidR="00BD0D78" w:rsidRPr="00BD0D78" w:rsidRDefault="00BD0D78">
      <w:pPr>
        <w:rPr>
          <w:i/>
        </w:rPr>
      </w:pPr>
      <w:r w:rsidRPr="00BD0D78">
        <w:rPr>
          <w:i/>
        </w:rPr>
        <w:t>The Reader says</w:t>
      </w:r>
    </w:p>
    <w:p w:rsidR="00BD0D78" w:rsidRDefault="00BD0D78">
      <w:r>
        <w:t>Please stand for the Gospel.</w:t>
      </w:r>
    </w:p>
    <w:p w:rsidR="00BD0D78" w:rsidRDefault="00BD0D78"/>
    <w:p w:rsidR="00BD0D78" w:rsidRDefault="00BD0D78"/>
    <w:p w:rsidR="00E0542C" w:rsidRDefault="00E0542C">
      <w:pPr>
        <w:suppressAutoHyphens/>
        <w:rPr>
          <w:b/>
          <w:spacing w:val="-2"/>
        </w:rPr>
      </w:pPr>
      <w:r>
        <w:rPr>
          <w:b/>
          <w:spacing w:val="-2"/>
        </w:rPr>
        <w:t>Verse Before the Gospel</w:t>
      </w:r>
    </w:p>
    <w:p w:rsidR="00E0542C" w:rsidRDefault="00BD0D78">
      <w:pPr>
        <w:pStyle w:val="BlockText"/>
        <w:ind w:left="0"/>
        <w:jc w:val="left"/>
        <w:rPr>
          <w:i/>
          <w:sz w:val="44"/>
        </w:rPr>
      </w:pPr>
      <w:r>
        <w:rPr>
          <w:i/>
          <w:sz w:val="44"/>
        </w:rPr>
        <w:t>T</w:t>
      </w:r>
      <w:r w:rsidR="00E0542C">
        <w:rPr>
          <w:i/>
          <w:sz w:val="44"/>
        </w:rPr>
        <w:t xml:space="preserve">he </w:t>
      </w:r>
      <w:r>
        <w:rPr>
          <w:i/>
          <w:sz w:val="44"/>
        </w:rPr>
        <w:t>R</w:t>
      </w:r>
      <w:r w:rsidR="00E0542C">
        <w:rPr>
          <w:i/>
          <w:sz w:val="44"/>
        </w:rPr>
        <w:t>eader leads the appointed acclamation.</w:t>
      </w:r>
    </w:p>
    <w:p w:rsidR="00E0542C" w:rsidRDefault="00E0542C">
      <w:pPr>
        <w:suppressAutoHyphens/>
        <w:rPr>
          <w:spacing w:val="-2"/>
        </w:rPr>
      </w:pPr>
      <w:r>
        <w:rPr>
          <w:i/>
          <w:iCs/>
          <w:spacing w:val="-2"/>
        </w:rPr>
        <w:t>Reader</w:t>
      </w:r>
      <w:r>
        <w:rPr>
          <w:spacing w:val="-2"/>
        </w:rPr>
        <w:tab/>
      </w:r>
      <w:r>
        <w:rPr>
          <w:spacing w:val="-2"/>
        </w:rPr>
        <w:tab/>
        <w:t>Alleluia.</w:t>
      </w:r>
    </w:p>
    <w:p w:rsidR="00E0542C" w:rsidRDefault="00E0542C">
      <w:pPr>
        <w:suppressAutoHyphens/>
        <w:rPr>
          <w:spacing w:val="-2"/>
        </w:rPr>
      </w:pPr>
      <w:r>
        <w:rPr>
          <w:i/>
          <w:iCs/>
          <w:spacing w:val="-2"/>
        </w:rPr>
        <w:t>People</w:t>
      </w:r>
      <w:r>
        <w:rPr>
          <w:spacing w:val="-2"/>
        </w:rPr>
        <w:tab/>
      </w:r>
      <w:r>
        <w:rPr>
          <w:spacing w:val="-2"/>
        </w:rPr>
        <w:tab/>
        <w:t>Alleluia.</w:t>
      </w:r>
    </w:p>
    <w:p w:rsidR="00E0542C" w:rsidRDefault="00E0542C">
      <w:r>
        <w:rPr>
          <w:i/>
          <w:spacing w:val="-2"/>
        </w:rPr>
        <w:t>Reader</w:t>
      </w:r>
      <w:r>
        <w:rPr>
          <w:i/>
          <w:spacing w:val="-2"/>
        </w:rPr>
        <w:tab/>
      </w:r>
      <w:r>
        <w:rPr>
          <w:i/>
          <w:spacing w:val="-2"/>
        </w:rPr>
        <w:tab/>
      </w:r>
      <w:r>
        <w:t>You are God: we praise you,</w:t>
      </w:r>
    </w:p>
    <w:p w:rsidR="00E0542C" w:rsidRDefault="00E0542C">
      <w:pPr>
        <w:ind w:left="1440" w:firstLine="720"/>
      </w:pPr>
      <w:r>
        <w:t>You are the Lord: we acclaim you: *</w:t>
      </w:r>
    </w:p>
    <w:p w:rsidR="00E0542C" w:rsidRDefault="00E0542C">
      <w:pPr>
        <w:ind w:left="1440" w:firstLine="720"/>
        <w:rPr>
          <w:iCs/>
          <w:spacing w:val="-2"/>
        </w:rPr>
      </w:pPr>
      <w:r>
        <w:t xml:space="preserve">  the glorious company of apostles praise </w:t>
      </w:r>
      <w:r w:rsidR="00E94620">
        <w:tab/>
      </w:r>
      <w:r w:rsidR="00E94620">
        <w:tab/>
      </w:r>
      <w:r w:rsidR="00E94620">
        <w:tab/>
      </w:r>
      <w:r w:rsidR="00E94620">
        <w:tab/>
      </w:r>
      <w:r w:rsidR="00E94620">
        <w:tab/>
      </w:r>
      <w:r>
        <w:t>you.</w:t>
      </w:r>
    </w:p>
    <w:p w:rsidR="00E0542C" w:rsidRDefault="00E0542C">
      <w:pPr>
        <w:suppressAutoHyphens/>
        <w:rPr>
          <w:spacing w:val="-2"/>
        </w:rPr>
      </w:pPr>
      <w:r>
        <w:rPr>
          <w:i/>
          <w:iCs/>
          <w:spacing w:val="-2"/>
        </w:rPr>
        <w:t>People</w:t>
      </w:r>
      <w:r>
        <w:rPr>
          <w:spacing w:val="-2"/>
        </w:rPr>
        <w:tab/>
      </w:r>
      <w:r>
        <w:rPr>
          <w:spacing w:val="-2"/>
        </w:rPr>
        <w:tab/>
        <w:t>Alleluia.</w:t>
      </w:r>
    </w:p>
    <w:p w:rsidR="00E0542C" w:rsidRDefault="00E0542C">
      <w:pPr>
        <w:suppressAutoHyphens/>
        <w:rPr>
          <w:spacing w:val="-2"/>
        </w:rPr>
      </w:pPr>
    </w:p>
    <w:p w:rsidR="00E0542C" w:rsidRPr="00BD0D78" w:rsidRDefault="00BD0D78">
      <w:pPr>
        <w:suppressAutoHyphens/>
        <w:rPr>
          <w:i/>
          <w:spacing w:val="-2"/>
        </w:rPr>
      </w:pPr>
      <w:r w:rsidRPr="00BD0D78">
        <w:rPr>
          <w:i/>
          <w:spacing w:val="-2"/>
        </w:rPr>
        <w:t>The Reader returns to his or her seat.</w:t>
      </w:r>
    </w:p>
    <w:p w:rsidR="00BD0D78" w:rsidRDefault="00BD0D78">
      <w:pPr>
        <w:suppressAutoHyphens/>
        <w:rPr>
          <w:spacing w:val="-2"/>
        </w:rPr>
      </w:pPr>
    </w:p>
    <w:p w:rsidR="00E0542C" w:rsidRDefault="00E0542C">
      <w:pPr>
        <w:pStyle w:val="Heading2"/>
        <w:autoSpaceDE w:val="0"/>
        <w:autoSpaceDN w:val="0"/>
        <w:adjustRightInd w:val="0"/>
      </w:pPr>
      <w:r>
        <w:lastRenderedPageBreak/>
        <w:t>The Holy Gospel</w:t>
      </w:r>
    </w:p>
    <w:p w:rsidR="00E0542C" w:rsidRDefault="00E0542C">
      <w:pPr>
        <w:autoSpaceDE w:val="0"/>
        <w:autoSpaceDN w:val="0"/>
        <w:adjustRightInd w:val="0"/>
      </w:pPr>
      <w:r>
        <w:rPr>
          <w:i/>
          <w:iCs/>
        </w:rPr>
        <w:t>The Minister says</w:t>
      </w:r>
      <w:r>
        <w:rPr>
          <w:i/>
          <w:iCs/>
        </w:rPr>
        <w:tab/>
      </w:r>
      <w:r>
        <w:rPr>
          <w:i/>
          <w:iCs/>
        </w:rPr>
        <w:tab/>
      </w:r>
      <w:r>
        <w:t>The Lord be with you.</w:t>
      </w:r>
    </w:p>
    <w:p w:rsidR="00E0542C" w:rsidRDefault="00E0542C">
      <w:pPr>
        <w:autoSpaceDE w:val="0"/>
        <w:autoSpaceDN w:val="0"/>
        <w:adjustRightInd w:val="0"/>
        <w:rPr>
          <w:i/>
          <w:iCs/>
        </w:rPr>
      </w:pPr>
      <w:r>
        <w:rPr>
          <w:i/>
          <w:iCs/>
        </w:rPr>
        <w:t>People</w:t>
      </w:r>
      <w:r>
        <w:tab/>
      </w:r>
      <w:r>
        <w:tab/>
      </w:r>
      <w:r>
        <w:tab/>
      </w:r>
      <w:r>
        <w:tab/>
        <w:t>And also with you.</w:t>
      </w:r>
    </w:p>
    <w:p w:rsidR="00E0542C" w:rsidRDefault="00E0542C">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John.</w:t>
      </w:r>
    </w:p>
    <w:p w:rsidR="00E0542C" w:rsidRDefault="00E0542C">
      <w:r>
        <w:rPr>
          <w:i/>
          <w:iCs/>
        </w:rPr>
        <w:t>People</w:t>
      </w:r>
      <w:r>
        <w:rPr>
          <w:i/>
          <w:iCs/>
        </w:rPr>
        <w:tab/>
      </w:r>
      <w:r>
        <w:tab/>
      </w:r>
      <w:r>
        <w:tab/>
      </w:r>
      <w:r>
        <w:tab/>
        <w:t>Glory to you, Lord Christ.</w:t>
      </w:r>
    </w:p>
    <w:p w:rsidR="00E0542C" w:rsidRDefault="00E0542C">
      <w:r>
        <w:t>Jesus said to his disciples, “This I command you, to love one another. If the world hates you, know that it has hated me before it hated you. If you were of the world, the world would love its own; but because you are not of the world, but I chose you out of the world, therefore the world hates you. Remember the word that I said to you, ‘A servant is not greater than his master.’ If they persecuted me, they will persecute you; if they kept my word, they will keep yours also. But all this they will do to you on my account, because they do not know him who sent me. If I had not come and spoken to them, they would not have sin; but now they have no excuse for their sin.</w:t>
      </w:r>
      <w:r w:rsidR="00A12DF3">
        <w:t xml:space="preserve"> </w:t>
      </w:r>
      <w:r>
        <w:t xml:space="preserve">He who hates me hates my Father also. If I had not done among them the works which no one else did, they would not have sin; but now they have seen and hated both me and my Father. It is to fulfil the word that is written in their law, ‘They hated me without a cause.’ But when the Counselor comes, whom I shall send to you from the Father, even the Spirit of truth, who proceeds </w:t>
      </w:r>
      <w:r>
        <w:lastRenderedPageBreak/>
        <w:t>from the Father, he will bear witness to me; and you also are witnesses, because you have been with me from the beginning.”</w:t>
      </w:r>
    </w:p>
    <w:p w:rsidR="00E0542C" w:rsidRDefault="00070729" w:rsidP="00070729">
      <w:pPr>
        <w:autoSpaceDE w:val="0"/>
        <w:autoSpaceDN w:val="0"/>
        <w:adjustRightInd w:val="0"/>
      </w:pPr>
      <w:r>
        <w:rPr>
          <w:i/>
          <w:iCs/>
        </w:rPr>
        <w:t>The Minister says</w:t>
      </w:r>
      <w:r w:rsidR="00E0542C">
        <w:rPr>
          <w:i/>
          <w:iCs/>
        </w:rPr>
        <w:tab/>
      </w:r>
      <w:r w:rsidR="00E0542C">
        <w:tab/>
        <w:t>The Gospel of the Lord.</w:t>
      </w:r>
    </w:p>
    <w:sectPr w:rsidR="00E0542C" w:rsidSect="00E946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BE" w:rsidRDefault="009C0ABE">
      <w:r>
        <w:separator/>
      </w:r>
    </w:p>
  </w:endnote>
  <w:endnote w:type="continuationSeparator" w:id="0">
    <w:p w:rsidR="009C0ABE" w:rsidRDefault="009C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20" w:rsidRDefault="00DA0B39">
    <w:pPr>
      <w:pStyle w:val="Footer"/>
      <w:rPr>
        <w:smallCaps/>
        <w:sz w:val="24"/>
      </w:rPr>
    </w:pPr>
    <w:r>
      <w:rPr>
        <w:smallCaps/>
        <w:sz w:val="24"/>
      </w:rPr>
      <w:t xml:space="preserve">October 28, </w:t>
    </w:r>
    <w:r w:rsidR="000A7F47">
      <w:rPr>
        <w:smallCaps/>
        <w:sz w:val="24"/>
      </w:rPr>
      <w:t xml:space="preserve">Saint Simon </w:t>
    </w:r>
    <w:r w:rsidR="00FA7631">
      <w:rPr>
        <w:smallCaps/>
        <w:sz w:val="24"/>
      </w:rPr>
      <w:t xml:space="preserve">and </w:t>
    </w:r>
    <w:r w:rsidR="000A7F47">
      <w:rPr>
        <w:smallCaps/>
        <w:sz w:val="24"/>
      </w:rPr>
      <w:t>Saint Jude</w:t>
    </w:r>
    <w:r w:rsidR="0072497C">
      <w:rPr>
        <w:smallCaps/>
        <w:sz w:val="24"/>
      </w:rPr>
      <w:t xml:space="preserve">, </w:t>
    </w:r>
    <w:r w:rsidR="000A7F47">
      <w:rPr>
        <w:smallCaps/>
        <w:sz w:val="24"/>
      </w:rPr>
      <w:t>Apost</w:t>
    </w:r>
    <w:r w:rsidR="00BD0D78">
      <w:rPr>
        <w:smallCaps/>
        <w:sz w:val="24"/>
      </w:rPr>
      <w:t>les</w:t>
    </w:r>
    <w:r w:rsidR="0072497C">
      <w:rPr>
        <w:smallCaps/>
        <w:sz w:val="24"/>
      </w:rPr>
      <w:t xml:space="preserve">: </w:t>
    </w:r>
    <w:r w:rsidR="00BD0D78">
      <w:rPr>
        <w:smallCaps/>
        <w:sz w:val="24"/>
      </w:rPr>
      <w:t>Mass</w:t>
    </w:r>
  </w:p>
  <w:p w:rsidR="000A7F47" w:rsidRPr="00E94620" w:rsidRDefault="000A7F47">
    <w:pPr>
      <w:pStyle w:val="Footer"/>
      <w:rPr>
        <w:smallCaps/>
        <w:sz w:val="24"/>
      </w:rPr>
    </w:pPr>
    <w:r>
      <w:rPr>
        <w:smallCaps/>
        <w:sz w:val="24"/>
      </w:rPr>
      <w:t>Deuteronomy 32:1-4</w:t>
    </w:r>
    <w:r w:rsidR="00BD0D78">
      <w:rPr>
        <w:smallCaps/>
        <w:sz w:val="24"/>
      </w:rPr>
      <w:t>;</w:t>
    </w:r>
    <w:r>
      <w:rPr>
        <w:smallCaps/>
        <w:sz w:val="24"/>
      </w:rPr>
      <w:t xml:space="preserve"> Psalm 119:89-96</w:t>
    </w:r>
    <w:r w:rsidR="00BD0D78">
      <w:rPr>
        <w:smallCaps/>
        <w:sz w:val="24"/>
      </w:rPr>
      <w:t>;</w:t>
    </w:r>
    <w:r>
      <w:rPr>
        <w:smallCaps/>
        <w:sz w:val="24"/>
      </w:rPr>
      <w:t xml:space="preserve"> Ephesians 2:13-22</w:t>
    </w:r>
    <w:r w:rsidR="00BD0D78">
      <w:rPr>
        <w:smallCaps/>
        <w:sz w:val="24"/>
      </w:rPr>
      <w:t>;</w:t>
    </w:r>
    <w:r>
      <w:rPr>
        <w:smallCaps/>
        <w:sz w:val="24"/>
      </w:rPr>
      <w:t xml:space="preserve"> John 15:17-27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BE" w:rsidRDefault="009C0ABE">
      <w:r>
        <w:separator/>
      </w:r>
    </w:p>
  </w:footnote>
  <w:footnote w:type="continuationSeparator" w:id="0">
    <w:p w:rsidR="009C0ABE" w:rsidRDefault="009C0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DC"/>
    <w:rsid w:val="00070729"/>
    <w:rsid w:val="000A7F47"/>
    <w:rsid w:val="0072497C"/>
    <w:rsid w:val="009C0ABE"/>
    <w:rsid w:val="00A12DF3"/>
    <w:rsid w:val="00AB1388"/>
    <w:rsid w:val="00AC2C01"/>
    <w:rsid w:val="00B8446D"/>
    <w:rsid w:val="00BD0D78"/>
    <w:rsid w:val="00DA0B39"/>
    <w:rsid w:val="00E0542C"/>
    <w:rsid w:val="00E94620"/>
    <w:rsid w:val="00F31BDC"/>
    <w:rsid w:val="00FA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88485A3-8FA9-438E-A8E5-3EE6D98B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paragraph" w:styleId="BalloonText">
    <w:name w:val="Balloon Text"/>
    <w:basedOn w:val="Normal"/>
    <w:link w:val="BalloonTextChar"/>
    <w:rsid w:val="00AB1388"/>
    <w:rPr>
      <w:rFonts w:ascii="Tahoma" w:hAnsi="Tahoma" w:cs="Tahoma"/>
      <w:sz w:val="16"/>
      <w:szCs w:val="16"/>
    </w:rPr>
  </w:style>
  <w:style w:type="character" w:customStyle="1" w:styleId="BalloonTextChar">
    <w:name w:val="Balloon Text Char"/>
    <w:basedOn w:val="DefaultParagraphFont"/>
    <w:link w:val="BalloonText"/>
    <w:rsid w:val="00AB1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7</TotalTime>
  <Pages>6</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2012-10-07T20:29:00Z</cp:lastPrinted>
  <dcterms:created xsi:type="dcterms:W3CDTF">2011-10-13T20:55:00Z</dcterms:created>
  <dcterms:modified xsi:type="dcterms:W3CDTF">2013-08-04T11:15:00Z</dcterms:modified>
</cp:coreProperties>
</file>