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1E6D" w14:textId="77777777" w:rsidR="005C28BC" w:rsidRPr="00B97829" w:rsidRDefault="005C28BC">
      <w:pPr>
        <w:rPr>
          <w:bCs w:val="0"/>
          <w:smallCaps/>
        </w:rPr>
      </w:pPr>
      <w:r>
        <w:rPr>
          <w:b/>
          <w:smallCaps/>
        </w:rPr>
        <w:t xml:space="preserve">Year 1, Lent 3, Sunday: </w:t>
      </w:r>
      <w:r w:rsidR="00A069FF">
        <w:rPr>
          <w:b/>
          <w:smallCaps/>
        </w:rPr>
        <w:t>Morning prayer</w:t>
      </w:r>
    </w:p>
    <w:p w14:paraId="66A20C85" w14:textId="77777777" w:rsidR="005C28BC" w:rsidRPr="00302137" w:rsidRDefault="005C28BC">
      <w:pPr>
        <w:rPr>
          <w:bCs w:val="0"/>
        </w:rPr>
      </w:pPr>
    </w:p>
    <w:p w14:paraId="71C72ABF" w14:textId="77777777" w:rsidR="005C28BC" w:rsidRPr="00302137" w:rsidRDefault="005C28BC">
      <w:pPr>
        <w:rPr>
          <w:bCs w:val="0"/>
        </w:rPr>
      </w:pPr>
    </w:p>
    <w:p w14:paraId="00BFD8D4" w14:textId="77777777" w:rsidR="005C28BC" w:rsidRDefault="005C28BC">
      <w:r>
        <w:rPr>
          <w:i/>
          <w:iCs/>
        </w:rPr>
        <w:t>The First Lesson.</w:t>
      </w:r>
      <w:r w:rsidR="00B97829">
        <w:rPr>
          <w:i/>
          <w:iCs/>
        </w:rPr>
        <w:t xml:space="preserve"> </w:t>
      </w:r>
      <w:r>
        <w:rPr>
          <w:i/>
          <w:iCs/>
        </w:rPr>
        <w:t>The Reader begins</w:t>
      </w:r>
    </w:p>
    <w:p w14:paraId="5AEDDECF" w14:textId="77777777" w:rsidR="005C28BC" w:rsidRPr="00272792" w:rsidRDefault="005C28BC" w:rsidP="00272792">
      <w:pPr>
        <w:rPr>
          <w:szCs w:val="44"/>
        </w:rPr>
      </w:pPr>
      <w:r w:rsidRPr="00272792">
        <w:rPr>
          <w:b/>
          <w:szCs w:val="44"/>
        </w:rPr>
        <w:t>A Reading from the Book of Jeremiah</w:t>
      </w:r>
    </w:p>
    <w:p w14:paraId="728981F7" w14:textId="77777777" w:rsidR="005C28BC" w:rsidRDefault="005C28BC">
      <w:pPr>
        <w:pStyle w:val="BodyText"/>
        <w:rPr>
          <w:rFonts w:ascii="Arial Unicode MS" w:eastAsia="Arial Unicode MS" w:hAnsi="Arial Unicode MS" w:cs="Arial Unicode MS"/>
        </w:rPr>
      </w:pPr>
      <w:r>
        <w:t xml:space="preserve">Thus says the </w:t>
      </w:r>
      <w:r>
        <w:rPr>
          <w:rFonts w:eastAsia="Arial Unicode MS" w:cs="Arial Unicode MS"/>
          <w:smallCaps/>
        </w:rPr>
        <w:t>Lord</w:t>
      </w:r>
      <w:r>
        <w:t xml:space="preserve"> of hosts: “Glean thoroughly as a vine the remnant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; like a grape-gatherer pass your hand again over its branches.”</w:t>
      </w:r>
      <w:r w:rsidR="00B97829">
        <w:t xml:space="preserve"> </w:t>
      </w:r>
      <w:r>
        <w:t>To whom shall I speak and give warning, that they may hear?</w:t>
      </w:r>
      <w:r w:rsidR="00B97829">
        <w:t xml:space="preserve"> </w:t>
      </w:r>
      <w:r>
        <w:t xml:space="preserve">Behold, their ears are closed, they cannot listen; behold, the word of the </w:t>
      </w:r>
      <w:r>
        <w:rPr>
          <w:rFonts w:eastAsia="Arial Unicode MS" w:cs="Arial Unicode MS"/>
          <w:smallCaps/>
        </w:rPr>
        <w:t>Lord</w:t>
      </w:r>
      <w:r>
        <w:t xml:space="preserve"> is to them an object of scorn, they take no pleasure in it.</w:t>
      </w:r>
      <w:r w:rsidR="00B97829">
        <w:t xml:space="preserve"> </w:t>
      </w:r>
      <w:r>
        <w:t xml:space="preserve">Therefore I am full of the wrath of the </w:t>
      </w:r>
      <w:r>
        <w:rPr>
          <w:rFonts w:eastAsia="Arial Unicode MS" w:cs="Arial Unicode MS"/>
          <w:smallCaps/>
        </w:rPr>
        <w:t>Lord</w:t>
      </w:r>
      <w:r>
        <w:t>; I am weary of holding it in.</w:t>
      </w:r>
      <w:r w:rsidR="00B97829">
        <w:t xml:space="preserve"> </w:t>
      </w:r>
      <w:r>
        <w:t>“Pour it out upon the children in the street, and upon the gatherings of young men, also; both husband and wife shall be taken,</w:t>
      </w:r>
      <w:r w:rsidR="00A069FF">
        <w:t xml:space="preserve"> </w:t>
      </w:r>
      <w:r>
        <w:t>the old folk and the very aged.</w:t>
      </w:r>
      <w:r w:rsidR="00B97829">
        <w:t xml:space="preserve"> </w:t>
      </w:r>
      <w:r>
        <w:t>Their houses shall be turned over to others, their fields and wives together;</w:t>
      </w:r>
      <w:r w:rsidR="00A069FF">
        <w:t xml:space="preserve"> </w:t>
      </w:r>
      <w:r>
        <w:t xml:space="preserve">for I will stretch out my hand against the inhabitants of the land,” says the </w:t>
      </w:r>
      <w:r>
        <w:rPr>
          <w:rFonts w:eastAsia="Arial Unicode MS" w:cs="Arial Unicode MS"/>
          <w:smallCaps/>
        </w:rPr>
        <w:t>Lord</w:t>
      </w:r>
      <w:r>
        <w:t>.</w:t>
      </w:r>
      <w:r w:rsidR="00B97829">
        <w:t xml:space="preserve"> </w:t>
      </w:r>
      <w:r>
        <w:t>“For from the least to the greatest of them, every one is greedy for unjust gain;</w:t>
      </w:r>
      <w:r w:rsidR="00A069FF">
        <w:t xml:space="preserve"> </w:t>
      </w:r>
      <w:r>
        <w:t>and from prophet to priest, every one deals falsely.</w:t>
      </w:r>
      <w:r w:rsidR="00B97829">
        <w:t xml:space="preserve"> </w:t>
      </w:r>
      <w:r>
        <w:t>They have healed the wound of my people lightly, saying, ‘Peace, peace,’ when there is no peace.</w:t>
      </w:r>
      <w:r w:rsidR="00B97829">
        <w:t xml:space="preserve"> </w:t>
      </w:r>
      <w:r>
        <w:t>Were they ashamed when they committed abomination?</w:t>
      </w:r>
      <w:r w:rsidR="00B97829">
        <w:t xml:space="preserve"> </w:t>
      </w:r>
      <w:r>
        <w:t>No, they were not at all ashamed; they did not know how to blush.</w:t>
      </w:r>
      <w:r w:rsidR="00B97829">
        <w:t xml:space="preserve"> </w:t>
      </w:r>
      <w:r>
        <w:t xml:space="preserve">Therefore they shall fall </w:t>
      </w:r>
      <w:r>
        <w:lastRenderedPageBreak/>
        <w:t>among those who fall; at the time that I punish them, they shall be overthrown,” says</w:t>
      </w:r>
      <w:r w:rsidR="00A069FF">
        <w:t xml:space="preserve"> </w:t>
      </w:r>
      <w:r>
        <w:t xml:space="preserve">the </w:t>
      </w:r>
      <w:r>
        <w:rPr>
          <w:rFonts w:eastAsia="Arial Unicode MS" w:cs="Arial Unicode MS"/>
          <w:smallCaps/>
        </w:rPr>
        <w:t>Lord</w:t>
      </w:r>
      <w:r>
        <w:t>.</w:t>
      </w:r>
    </w:p>
    <w:p w14:paraId="204BD313" w14:textId="77777777" w:rsidR="005C28BC" w:rsidRDefault="005C28BC">
      <w:r>
        <w:rPr>
          <w:i/>
        </w:rPr>
        <w:t>The Reader concludes</w:t>
      </w:r>
      <w:r>
        <w:tab/>
      </w:r>
      <w:r>
        <w:tab/>
        <w:t>The Word of the Lord.</w:t>
      </w:r>
    </w:p>
    <w:p w14:paraId="17ED3A93" w14:textId="77777777" w:rsidR="005C28BC" w:rsidRDefault="005C28BC"/>
    <w:p w14:paraId="02ECD580" w14:textId="77777777" w:rsidR="005C28BC" w:rsidRDefault="005C28BC" w:rsidP="00B97829"/>
    <w:p w14:paraId="52C73689" w14:textId="77777777" w:rsidR="005C28BC" w:rsidRPr="00272792" w:rsidRDefault="005C28BC" w:rsidP="00272792">
      <w:pPr>
        <w:rPr>
          <w:bCs w:val="0"/>
          <w:szCs w:val="44"/>
        </w:rPr>
      </w:pPr>
      <w:r w:rsidRPr="00272792">
        <w:rPr>
          <w:i/>
          <w:szCs w:val="44"/>
        </w:rPr>
        <w:t>The Se</w:t>
      </w:r>
      <w:r w:rsidR="00A069FF" w:rsidRPr="00272792">
        <w:rPr>
          <w:i/>
          <w:szCs w:val="44"/>
        </w:rPr>
        <w:t>cond Lesson.</w:t>
      </w:r>
      <w:r w:rsidR="00B97829" w:rsidRPr="00272792">
        <w:rPr>
          <w:i/>
          <w:szCs w:val="44"/>
        </w:rPr>
        <w:t xml:space="preserve"> </w:t>
      </w:r>
      <w:r w:rsidR="00A069FF" w:rsidRPr="00272792">
        <w:rPr>
          <w:i/>
          <w:szCs w:val="44"/>
        </w:rPr>
        <w:t>The Reader begins</w:t>
      </w:r>
    </w:p>
    <w:p w14:paraId="3F8417F7" w14:textId="77777777" w:rsidR="005C28BC" w:rsidRPr="00B97829" w:rsidRDefault="005C28BC">
      <w:pPr>
        <w:rPr>
          <w:bCs w:val="0"/>
        </w:rPr>
      </w:pPr>
      <w:r>
        <w:rPr>
          <w:b/>
        </w:rPr>
        <w:t xml:space="preserve">A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Reading</w:t>
          </w:r>
        </w:smartTag>
      </w:smartTag>
      <w:r>
        <w:rPr>
          <w:b/>
        </w:rPr>
        <w:t xml:space="preserve"> from the </w:t>
      </w:r>
    </w:p>
    <w:p w14:paraId="49982251" w14:textId="77777777" w:rsidR="005C28BC" w:rsidRDefault="005C28BC">
      <w:pPr>
        <w:ind w:firstLine="720"/>
      </w:pPr>
      <w:r>
        <w:rPr>
          <w:b/>
        </w:rPr>
        <w:t>First Letter of Paul to the Corinthians</w:t>
      </w:r>
    </w:p>
    <w:p w14:paraId="6C69511E" w14:textId="77777777" w:rsidR="005C28BC" w:rsidRDefault="005C28BC">
      <w:pPr>
        <w:pStyle w:val="BodyText"/>
        <w:rPr>
          <w:rFonts w:ascii="Arial Unicode MS" w:eastAsia="Arial Unicode MS" w:hAnsi="Arial Unicode MS" w:cs="Arial Unicode MS"/>
        </w:rPr>
      </w:pPr>
      <w:r>
        <w:t>“All things are lawful for me,” but not all things are helpful.</w:t>
      </w:r>
      <w:r w:rsidR="00B97829">
        <w:t xml:space="preserve"> </w:t>
      </w:r>
      <w:r>
        <w:t>“All things are lawful for me,” but I will not be enslaved by anything.</w:t>
      </w:r>
      <w:r w:rsidR="00B97829">
        <w:t xml:space="preserve"> </w:t>
      </w:r>
      <w:r>
        <w:t>“Food is meant for the stomach and the stomach for food”</w:t>
      </w:r>
      <w:r w:rsidR="000A0123">
        <w:t>—and</w:t>
      </w:r>
      <w:r w:rsidR="001E2D81">
        <w:t xml:space="preserve"> </w:t>
      </w:r>
      <w:r>
        <w:t>God will destroy both one and the other.</w:t>
      </w:r>
      <w:r w:rsidR="00B97829">
        <w:t xml:space="preserve"> </w:t>
      </w:r>
      <w:r>
        <w:t>The body is not meant for immorality, but for the Lord, and the Lord for the body.</w:t>
      </w:r>
      <w:r w:rsidR="00B97829">
        <w:t xml:space="preserve"> </w:t>
      </w:r>
      <w:r>
        <w:t>And God raised the Lord and will also raise us up by his power.</w:t>
      </w:r>
      <w:r w:rsidR="00B97829">
        <w:t xml:space="preserve"> </w:t>
      </w:r>
      <w:r>
        <w:t>Do you not know that your bodies are members of Christ?</w:t>
      </w:r>
      <w:r w:rsidR="00B97829">
        <w:t xml:space="preserve"> </w:t>
      </w:r>
      <w:r>
        <w:t>Shall I therefore take the members of Christ and make them members of a prostitute?</w:t>
      </w:r>
      <w:r w:rsidR="00B97829">
        <w:t xml:space="preserve"> </w:t>
      </w:r>
      <w:r>
        <w:t>Never!</w:t>
      </w:r>
      <w:r w:rsidR="00B97829">
        <w:t xml:space="preserve"> </w:t>
      </w:r>
      <w:r>
        <w:t>Do you not know that he who joins himself to a prostitute becomes one body with her?</w:t>
      </w:r>
      <w:r w:rsidR="00B97829">
        <w:t xml:space="preserve"> </w:t>
      </w:r>
      <w:r>
        <w:t>For, as it is written, “The two shall become one flesh.”</w:t>
      </w:r>
      <w:r w:rsidR="00B97829">
        <w:t xml:space="preserve"> </w:t>
      </w:r>
      <w:r>
        <w:t>But he who is united to the Lord becomes one spirit with him.</w:t>
      </w:r>
      <w:r w:rsidR="00B97829">
        <w:t xml:space="preserve"> </w:t>
      </w:r>
      <w:r>
        <w:t>Shun immorality.</w:t>
      </w:r>
      <w:r w:rsidR="00B97829">
        <w:t xml:space="preserve"> </w:t>
      </w:r>
      <w:r>
        <w:t>Every other sin which a man commits is outside the body; but the immoral man sins against his own body.</w:t>
      </w:r>
      <w:r w:rsidR="00B97829">
        <w:t xml:space="preserve"> </w:t>
      </w:r>
      <w:r>
        <w:t xml:space="preserve">Do you not know that your body is a temple of the Holy Spirit within you, </w:t>
      </w:r>
      <w:r>
        <w:lastRenderedPageBreak/>
        <w:t>which you have from God?</w:t>
      </w:r>
      <w:r w:rsidR="00B97829">
        <w:t xml:space="preserve"> </w:t>
      </w:r>
      <w:r>
        <w:t>You are not your own; you were bought with a price.</w:t>
      </w:r>
      <w:r w:rsidR="00B97829">
        <w:t xml:space="preserve"> So glorify God in your body.</w:t>
      </w:r>
    </w:p>
    <w:p w14:paraId="1F59E7FB" w14:textId="05776DA6" w:rsidR="005C28BC" w:rsidRPr="00B97829" w:rsidRDefault="005C28BC">
      <w:r>
        <w:rPr>
          <w:i/>
        </w:rPr>
        <w:t>The Reader concludes</w:t>
      </w:r>
      <w:r>
        <w:tab/>
      </w:r>
      <w:r>
        <w:tab/>
        <w:t>The Word of the Lord.</w:t>
      </w:r>
      <w:r w:rsidR="00AB7159">
        <w:t xml:space="preserve"> </w:t>
      </w:r>
      <w:bookmarkStart w:id="0" w:name="_GoBack"/>
      <w:bookmarkEnd w:id="0"/>
    </w:p>
    <w:sectPr w:rsidR="005C28BC" w:rsidRPr="00B97829" w:rsidSect="00A069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24138" w14:textId="77777777" w:rsidR="005C28BC" w:rsidRDefault="005C28BC">
      <w:r>
        <w:separator/>
      </w:r>
    </w:p>
  </w:endnote>
  <w:endnote w:type="continuationSeparator" w:id="0">
    <w:p w14:paraId="42D14AB7" w14:textId="77777777" w:rsidR="005C28BC" w:rsidRDefault="005C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D952" w14:textId="77777777" w:rsidR="001E2D81" w:rsidRPr="00302137" w:rsidRDefault="00B97829">
    <w:pPr>
      <w:pStyle w:val="Footer"/>
      <w:rPr>
        <w:smallCaps/>
        <w:sz w:val="24"/>
      </w:rPr>
    </w:pPr>
    <w:r w:rsidRPr="00302137">
      <w:rPr>
        <w:smallCaps/>
        <w:sz w:val="24"/>
      </w:rPr>
      <w:t>Year 1, Lent 3, Sunday:</w:t>
    </w:r>
    <w:r w:rsidR="005C28BC" w:rsidRPr="00302137">
      <w:rPr>
        <w:smallCaps/>
        <w:sz w:val="24"/>
      </w:rPr>
      <w:t xml:space="preserve"> </w:t>
    </w:r>
    <w:r w:rsidR="001E2D81" w:rsidRPr="00302137">
      <w:rPr>
        <w:smallCaps/>
        <w:sz w:val="24"/>
      </w:rPr>
      <w:t>Morning Prayer</w:t>
    </w:r>
  </w:p>
  <w:p w14:paraId="76F6D7CE" w14:textId="77777777" w:rsidR="005C28BC" w:rsidRPr="00302137" w:rsidRDefault="005C28BC">
    <w:pPr>
      <w:pStyle w:val="Footer"/>
      <w:rPr>
        <w:sz w:val="24"/>
      </w:rPr>
    </w:pPr>
    <w:r w:rsidRPr="00302137">
      <w:rPr>
        <w:smallCaps/>
        <w:sz w:val="24"/>
      </w:rPr>
      <w:t>Jeremiah 6:9</w:t>
    </w:r>
    <w:r w:rsidR="00F30AEA" w:rsidRPr="00302137">
      <w:rPr>
        <w:smallCaps/>
        <w:sz w:val="24"/>
      </w:rPr>
      <w:t>–</w:t>
    </w:r>
    <w:r w:rsidRPr="00302137">
      <w:rPr>
        <w:smallCaps/>
        <w:sz w:val="24"/>
      </w:rPr>
      <w:t>15; 1 Corinthians 6:12</w:t>
    </w:r>
    <w:r w:rsidR="00F30AEA" w:rsidRPr="00302137">
      <w:rPr>
        <w:smallCaps/>
        <w:sz w:val="24"/>
      </w:rPr>
      <w:t>–</w:t>
    </w:r>
    <w:r w:rsidRPr="00302137">
      <w:rPr>
        <w:smallCaps/>
        <w:sz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55A3B" w14:textId="77777777" w:rsidR="005C28BC" w:rsidRDefault="005C28BC">
      <w:r>
        <w:separator/>
      </w:r>
    </w:p>
  </w:footnote>
  <w:footnote w:type="continuationSeparator" w:id="0">
    <w:p w14:paraId="4F6BECF5" w14:textId="77777777" w:rsidR="005C28BC" w:rsidRDefault="005C2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FF"/>
    <w:rsid w:val="000A0123"/>
    <w:rsid w:val="001E2D81"/>
    <w:rsid w:val="00272792"/>
    <w:rsid w:val="00302137"/>
    <w:rsid w:val="005C28BC"/>
    <w:rsid w:val="005C4E92"/>
    <w:rsid w:val="00611A7D"/>
    <w:rsid w:val="00752504"/>
    <w:rsid w:val="00917894"/>
    <w:rsid w:val="00A069FF"/>
    <w:rsid w:val="00AB7159"/>
    <w:rsid w:val="00B97829"/>
    <w:rsid w:val="00DC16BB"/>
    <w:rsid w:val="00F30AEA"/>
    <w:rsid w:val="00F4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43707564"/>
  <w15:docId w15:val="{5F36FA25-D107-4EFC-A18C-7A344460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bCs/>
        <w:sz w:val="4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380F"/>
  </w:style>
  <w:style w:type="paragraph" w:styleId="Heading1">
    <w:name w:val="heading 1"/>
    <w:basedOn w:val="Normal"/>
    <w:next w:val="Normal"/>
    <w:qFormat/>
    <w:rsid w:val="00F4380F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F4380F"/>
    <w:pPr>
      <w:keepNext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4380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ormalWeb">
    <w:name w:val="Normal (Web)"/>
    <w:basedOn w:val="Normal"/>
    <w:rsid w:val="00F4380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F4380F"/>
  </w:style>
  <w:style w:type="character" w:styleId="Hyperlink">
    <w:name w:val="Hyperlink"/>
    <w:basedOn w:val="DefaultParagraphFont"/>
    <w:rsid w:val="00F4380F"/>
    <w:rPr>
      <w:strike w:val="0"/>
      <w:dstrike w:val="0"/>
      <w:color w:val="0000BB"/>
      <w:u w:val="none"/>
      <w:effect w:val="none"/>
    </w:rPr>
  </w:style>
  <w:style w:type="paragraph" w:styleId="BodyText2">
    <w:name w:val="Body Text 2"/>
    <w:basedOn w:val="Normal"/>
    <w:rsid w:val="00F4380F"/>
    <w:rPr>
      <w:sz w:val="36"/>
    </w:rPr>
  </w:style>
  <w:style w:type="paragraph" w:styleId="Header">
    <w:name w:val="header"/>
    <w:basedOn w:val="Normal"/>
    <w:rsid w:val="00F438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8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3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0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95293AE91CA44B8A9072103341992" ma:contentTypeVersion="9" ma:contentTypeDescription="Create a new document." ma:contentTypeScope="" ma:versionID="a31094ce4ab87ce78a269f68019c8c2c">
  <xsd:schema xmlns:xsd="http://www.w3.org/2001/XMLSchema" xmlns:xs="http://www.w3.org/2001/XMLSchema" xmlns:p="http://schemas.microsoft.com/office/2006/metadata/properties" xmlns:ns2="c34bf3fb-743f-4567-89c7-e015b8dc4d26" targetNamespace="http://schemas.microsoft.com/office/2006/metadata/properties" ma:root="true" ma:fieldsID="1900008095a369feab0308c918170462" ns2:_="">
    <xsd:import namespace="c34bf3fb-743f-4567-89c7-e015b8dc4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bf3fb-743f-4567-89c7-e015b8dc4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D5DEE-9B37-4B49-9D49-FA608A3F7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0FCA8E-4A58-4D18-92AA-75C8CB4BBB29}"/>
</file>

<file path=customXml/itemProps3.xml><?xml version="1.0" encoding="utf-8"?>
<ds:datastoreItem xmlns:ds="http://schemas.openxmlformats.org/officeDocument/2006/customXml" ds:itemID="{D6B5EFFB-35A4-4C7B-A656-55EF7139E7C0}"/>
</file>

<file path=customXml/itemProps4.xml><?xml version="1.0" encoding="utf-8"?>
<ds:datastoreItem xmlns:ds="http://schemas.openxmlformats.org/officeDocument/2006/customXml" ds:itemID="{5BE943D0-75D9-4180-908F-A1BB589D25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484</Words>
  <Characters>2065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EPIPHANY</vt:lpstr>
    </vt:vector>
  </TitlesOfParts>
  <Company>Dell Computer Corporation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EPIPHANY</dc:title>
  <dc:creator>Father S. Gerth</dc:creator>
  <cp:lastModifiedBy>Stephen Gerth</cp:lastModifiedBy>
  <cp:revision>11</cp:revision>
  <cp:lastPrinted>2017-02-26T20:47:00Z</cp:lastPrinted>
  <dcterms:created xsi:type="dcterms:W3CDTF">2011-02-22T12:02:00Z</dcterms:created>
  <dcterms:modified xsi:type="dcterms:W3CDTF">2020-03-04T16:23:00Z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0x0101008D195293AE91CA44B8A9072103341992</vt:lpwstr>
  </property>
  <property fmtid="{D5CDD505-2E9C-101B-9397-08002B2CF9AE}" pid="3" name="Order">
    <vt:r8>12111200</vt:r8>
  </property>
</Properties>
</file>