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57BD" w14:textId="77777777" w:rsidR="00215BA0" w:rsidRPr="00895152" w:rsidRDefault="00215BA0" w:rsidP="003B3CB9">
      <w:pPr>
        <w:rPr>
          <w:b/>
          <w:bCs/>
          <w:smallCaps/>
        </w:rPr>
      </w:pPr>
      <w:r w:rsidRPr="00895152">
        <w:rPr>
          <w:b/>
          <w:bCs/>
          <w:smallCaps/>
        </w:rPr>
        <w:t>Year 2, Lent 3, Friday: Evening Prayer</w:t>
      </w:r>
    </w:p>
    <w:p w14:paraId="4774E851" w14:textId="77777777" w:rsidR="00052C21" w:rsidRPr="00895152" w:rsidRDefault="00052C21" w:rsidP="003B3CB9">
      <w:pPr>
        <w:autoSpaceDE w:val="0"/>
        <w:autoSpaceDN w:val="0"/>
        <w:adjustRightInd w:val="0"/>
      </w:pPr>
    </w:p>
    <w:p w14:paraId="6B015286" w14:textId="77777777" w:rsidR="00052C21" w:rsidRPr="00895152" w:rsidRDefault="00052C21" w:rsidP="003B3CB9">
      <w:pPr>
        <w:rPr>
          <w:b/>
          <w:bCs/>
        </w:rPr>
      </w:pPr>
      <w:r w:rsidRPr="00895152">
        <w:rPr>
          <w:b/>
          <w:bCs/>
        </w:rPr>
        <w:t>For use with the First Lesson</w:t>
      </w:r>
    </w:p>
    <w:p w14:paraId="2CC7DC7C" w14:textId="77777777" w:rsidR="00052C21" w:rsidRPr="00895152" w:rsidRDefault="00052C21" w:rsidP="003B3CB9">
      <w:pPr>
        <w:rPr>
          <w:bCs/>
        </w:rPr>
      </w:pPr>
      <w:r w:rsidRPr="00895152">
        <w:rPr>
          <w:bCs/>
        </w:rPr>
        <w:t xml:space="preserve">Adapted from </w:t>
      </w:r>
      <w:r w:rsidRPr="00895152">
        <w:rPr>
          <w:bCs/>
          <w:i/>
        </w:rPr>
        <w:t>The Vocabulary of the Church</w:t>
      </w:r>
      <w:r w:rsidRPr="00895152">
        <w:rPr>
          <w:bCs/>
        </w:rPr>
        <w:t xml:space="preserve"> (1960):</w:t>
      </w:r>
    </w:p>
    <w:p w14:paraId="0A6259FE" w14:textId="77777777" w:rsidR="00052C21" w:rsidRPr="00895152" w:rsidRDefault="00052C21" w:rsidP="003B3CB9">
      <w:pPr>
        <w:rPr>
          <w:bCs/>
        </w:rPr>
      </w:pPr>
    </w:p>
    <w:p w14:paraId="7A2309AF" w14:textId="77777777" w:rsidR="00052C21" w:rsidRPr="00895152" w:rsidRDefault="00052C21" w:rsidP="003B3CB9">
      <w:pPr>
        <w:ind w:left="1440"/>
      </w:pPr>
      <w:r w:rsidRPr="00895152">
        <w:t>Ba'al</w:t>
      </w:r>
      <w:r w:rsidRPr="00895152">
        <w:tab/>
      </w:r>
      <w:r w:rsidRPr="00895152">
        <w:tab/>
      </w:r>
      <w:r w:rsidRPr="00895152">
        <w:tab/>
        <w:t>BAY-uhl</w:t>
      </w:r>
    </w:p>
    <w:p w14:paraId="2D37896B" w14:textId="77777777" w:rsidR="00052C21" w:rsidRPr="00895152" w:rsidRDefault="00052C21" w:rsidP="003B3CB9">
      <w:pPr>
        <w:rPr>
          <w:bCs/>
          <w:smallCaps/>
        </w:rPr>
      </w:pPr>
    </w:p>
    <w:p w14:paraId="469F97AD" w14:textId="77777777" w:rsidR="00215BA0" w:rsidRPr="00895152" w:rsidRDefault="00215BA0" w:rsidP="003B3CB9">
      <w:pPr>
        <w:pStyle w:val="Header"/>
        <w:tabs>
          <w:tab w:val="clear" w:pos="4320"/>
          <w:tab w:val="clear" w:pos="8640"/>
        </w:tabs>
      </w:pPr>
    </w:p>
    <w:p w14:paraId="738A9E76" w14:textId="77777777" w:rsidR="00215BA0" w:rsidRPr="00895152" w:rsidRDefault="00215BA0" w:rsidP="003B3CB9">
      <w:pPr>
        <w:rPr>
          <w:i/>
          <w:iCs/>
        </w:rPr>
      </w:pPr>
      <w:r w:rsidRPr="00895152">
        <w:rPr>
          <w:i/>
          <w:iCs/>
        </w:rPr>
        <w:t>The First Lesson. The Reader begins</w:t>
      </w:r>
    </w:p>
    <w:p w14:paraId="27EE142C" w14:textId="77777777" w:rsidR="00215BA0" w:rsidRPr="00895152" w:rsidRDefault="00215BA0" w:rsidP="003B3CB9">
      <w:pPr>
        <w:pStyle w:val="Heading2"/>
      </w:pPr>
      <w:r w:rsidRPr="00895152">
        <w:t>A Reading from the Book of Jeremiah</w:t>
      </w:r>
    </w:p>
    <w:p w14:paraId="7388A6D6" w14:textId="3D930312" w:rsidR="00215BA0" w:rsidRPr="00895152" w:rsidRDefault="00215BA0" w:rsidP="00895152">
      <w:pPr>
        <w:pStyle w:val="NormalWeb"/>
        <w:spacing w:before="0" w:beforeAutospacing="0" w:after="0" w:afterAutospacing="0"/>
        <w:rPr>
          <w:rFonts w:ascii="Garamond" w:hAnsi="Garamond"/>
          <w:sz w:val="44"/>
        </w:rPr>
      </w:pPr>
      <w:r w:rsidRPr="00895152">
        <w:rPr>
          <w:rFonts w:ascii="Garamond" w:hAnsi="Garamond"/>
          <w:sz w:val="44"/>
        </w:rPr>
        <w:t>The word that came to Jeremiah from the L</w:t>
      </w:r>
      <w:r w:rsidRPr="00895152">
        <w:rPr>
          <w:rFonts w:ascii="Garamond" w:hAnsi="Garamond"/>
          <w:smallCaps/>
          <w:sz w:val="44"/>
        </w:rPr>
        <w:t>ord</w:t>
      </w:r>
      <w:r w:rsidRPr="00895152">
        <w:rPr>
          <w:rFonts w:ascii="Garamond" w:hAnsi="Garamond"/>
          <w:sz w:val="44"/>
        </w:rPr>
        <w:t>: “Hear the words of this covenant, and speak to the men of Judah and the inhabitants of Jerusalem. You shall say to them, Thus says the L</w:t>
      </w:r>
      <w:r w:rsidRPr="00895152">
        <w:rPr>
          <w:rFonts w:ascii="Garamond" w:hAnsi="Garamond"/>
          <w:smallCaps/>
          <w:sz w:val="44"/>
        </w:rPr>
        <w:t>ord</w:t>
      </w:r>
      <w:r w:rsidRPr="00895152">
        <w:rPr>
          <w:rFonts w:ascii="Garamond" w:hAnsi="Garamond"/>
          <w:sz w:val="44"/>
        </w:rPr>
        <w:t>, the God of Israel: Cursed be the man who does not heed the words of this covenant which I commanded your fathers when I brought them out of the land of Egypt, from the iron furnace, saying, Listen to my voice, and do all that I command you. So shall you be my people, and I will be your God, that I may perform the oath which I swore to your fathers, to give them a land flowing with milk and honey, as at this day.” Then I answered, “So be it, L</w:t>
      </w:r>
      <w:r w:rsidRPr="00895152">
        <w:rPr>
          <w:rFonts w:ascii="Garamond" w:hAnsi="Garamond"/>
          <w:smallCaps/>
          <w:sz w:val="44"/>
        </w:rPr>
        <w:t>ord</w:t>
      </w:r>
      <w:r w:rsidRPr="00895152">
        <w:rPr>
          <w:rFonts w:ascii="Garamond" w:hAnsi="Garamond"/>
          <w:sz w:val="44"/>
        </w:rPr>
        <w:t>.” And the L</w:t>
      </w:r>
      <w:r w:rsidRPr="00895152">
        <w:rPr>
          <w:rFonts w:ascii="Garamond" w:hAnsi="Garamond"/>
          <w:smallCaps/>
          <w:sz w:val="44"/>
        </w:rPr>
        <w:t>ord</w:t>
      </w:r>
      <w:r w:rsidRPr="00895152">
        <w:rPr>
          <w:rFonts w:ascii="Garamond" w:hAnsi="Garamond"/>
          <w:sz w:val="44"/>
        </w:rPr>
        <w:t xml:space="preserve"> said to me, “Proclaim all these words in the cities of Judah, </w:t>
      </w:r>
      <w:r w:rsidRPr="00895152">
        <w:rPr>
          <w:rFonts w:ascii="Garamond" w:hAnsi="Garamond"/>
          <w:sz w:val="44"/>
        </w:rPr>
        <w:lastRenderedPageBreak/>
        <w:t xml:space="preserve">and in the streets of Jerusalem: Hear the words of this covenant and do them. For I solemnly warned your fathers when I brought them up out of the land of Egypt, warning them persistently, even to this day, saying, Obey my voice. Yet they did not obey or incline their ear, but every one walked in the stubbornness of his evil heart. Therefore I brought upon them all the words of this covenant, which I commanded them to do, but they did not. </w:t>
      </w:r>
      <w:r w:rsidR="003B3CB9" w:rsidRPr="00895152">
        <w:rPr>
          <w:rFonts w:ascii="Garamond" w:hAnsi="Garamond"/>
          <w:sz w:val="44"/>
        </w:rPr>
        <w:t xml:space="preserve">Again the </w:t>
      </w:r>
      <w:r w:rsidR="00895152" w:rsidRPr="00895152">
        <w:rPr>
          <w:rFonts w:ascii="Garamond" w:hAnsi="Garamond"/>
          <w:sz w:val="44"/>
        </w:rPr>
        <w:t>L</w:t>
      </w:r>
      <w:r w:rsidR="00895152" w:rsidRPr="00895152">
        <w:rPr>
          <w:rFonts w:ascii="Garamond" w:hAnsi="Garamond"/>
          <w:smallCaps/>
          <w:sz w:val="44"/>
        </w:rPr>
        <w:t>ord</w:t>
      </w:r>
      <w:r w:rsidR="00895152" w:rsidRPr="00895152">
        <w:rPr>
          <w:rFonts w:ascii="Garamond" w:hAnsi="Garamond"/>
          <w:sz w:val="44"/>
        </w:rPr>
        <w:t xml:space="preserve"> </w:t>
      </w:r>
      <w:r w:rsidR="003B3CB9" w:rsidRPr="00895152">
        <w:rPr>
          <w:rFonts w:ascii="Garamond" w:hAnsi="Garamond"/>
          <w:sz w:val="44"/>
        </w:rPr>
        <w:t xml:space="preserve">said to me, </w:t>
      </w:r>
      <w:r w:rsidR="00895152">
        <w:rPr>
          <w:rFonts w:ascii="Garamond" w:hAnsi="Garamond"/>
          <w:sz w:val="44"/>
        </w:rPr>
        <w:t>“</w:t>
      </w:r>
      <w:r w:rsidR="003B3CB9" w:rsidRPr="00895152">
        <w:rPr>
          <w:rFonts w:ascii="Garamond" w:hAnsi="Garamond"/>
          <w:sz w:val="44"/>
        </w:rPr>
        <w:t xml:space="preserve">There is revolt among the men of Judah and the inhabitants of Jerusalem. They have turned back to the iniquities of their forefathers, who refused to hear my words; they have gone after other gods to serve them; the house of Israel and the house of Judah have broken my covenant which I made with their fathers. Therefore, thus says the </w:t>
      </w:r>
      <w:r w:rsidR="00895152" w:rsidRPr="00895152">
        <w:rPr>
          <w:rFonts w:ascii="Garamond" w:hAnsi="Garamond"/>
          <w:sz w:val="44"/>
        </w:rPr>
        <w:t>L</w:t>
      </w:r>
      <w:r w:rsidR="00895152" w:rsidRPr="00895152">
        <w:rPr>
          <w:rFonts w:ascii="Garamond" w:hAnsi="Garamond"/>
          <w:smallCaps/>
          <w:sz w:val="44"/>
        </w:rPr>
        <w:t>ord</w:t>
      </w:r>
      <w:r w:rsidR="003B3CB9" w:rsidRPr="00895152">
        <w:rPr>
          <w:rFonts w:ascii="Garamond" w:hAnsi="Garamond"/>
          <w:sz w:val="44"/>
        </w:rPr>
        <w:t xml:space="preserve">, Behold, I am bringing evil upon them which they cannot escape; though they cry to me, I will not listen to them. Then the cities of Judah and the inhabitants of Jerusalem will go and cry to the gods to whom they burn incense, but they cannot save them in the time of their trouble. For your gods have become as many as your cities, O Judah; and as many as the streets of Jerusalem are the altars you have set up to shame, altars to burn </w:t>
      </w:r>
      <w:r w:rsidR="003B3CB9" w:rsidRPr="00895152">
        <w:rPr>
          <w:rFonts w:ascii="Garamond" w:hAnsi="Garamond"/>
          <w:sz w:val="44"/>
        </w:rPr>
        <w:lastRenderedPageBreak/>
        <w:t xml:space="preserve">incense to Ba'al. </w:t>
      </w:r>
      <w:r w:rsidRPr="00895152">
        <w:rPr>
          <w:rFonts w:ascii="Garamond" w:hAnsi="Garamond"/>
          <w:sz w:val="44"/>
        </w:rPr>
        <w:t>Therefore do not pray for this people, or lift up a cry or prayer on their behalf, for I will not listen when they call to me in the time of their trouble. What right has my beloved in my house, when she has done vile deeds? Can vows and sacrificial flesh avert your doom? Can you then exult? The L</w:t>
      </w:r>
      <w:r w:rsidRPr="00895152">
        <w:rPr>
          <w:rFonts w:ascii="Garamond" w:hAnsi="Garamond"/>
          <w:smallCaps/>
          <w:sz w:val="44"/>
        </w:rPr>
        <w:t>ord</w:t>
      </w:r>
      <w:r w:rsidRPr="00895152">
        <w:rPr>
          <w:rFonts w:ascii="Garamond" w:hAnsi="Garamond"/>
          <w:sz w:val="44"/>
        </w:rPr>
        <w:t xml:space="preserve"> once called you, ‘A green olive tree, fair with goodly fruit’; but with the roar of a great tempest he will set fire to it, and its branches will be consumed. The L</w:t>
      </w:r>
      <w:r w:rsidRPr="00895152">
        <w:rPr>
          <w:rFonts w:ascii="Garamond" w:hAnsi="Garamond"/>
          <w:smallCaps/>
          <w:sz w:val="44"/>
        </w:rPr>
        <w:t>ord</w:t>
      </w:r>
      <w:r w:rsidRPr="00895152">
        <w:rPr>
          <w:rFonts w:ascii="Garamond" w:hAnsi="Garamond"/>
          <w:sz w:val="44"/>
        </w:rPr>
        <w:t xml:space="preserve"> of hosts, who planted you, has pronounced evil against you, because of the evil which the house of Israel and the house of Judah have done, provoking me to anger by burning incense to Ba'al.</w:t>
      </w:r>
      <w:r w:rsidR="00895152">
        <w:rPr>
          <w:rFonts w:ascii="Garamond" w:hAnsi="Garamond"/>
          <w:sz w:val="44"/>
        </w:rPr>
        <w:t>”</w:t>
      </w:r>
      <w:r w:rsidRPr="00895152">
        <w:rPr>
          <w:rFonts w:ascii="Garamond" w:hAnsi="Garamond"/>
          <w:sz w:val="44"/>
        </w:rPr>
        <w:t xml:space="preserve"> The L</w:t>
      </w:r>
      <w:r w:rsidRPr="00895152">
        <w:rPr>
          <w:rFonts w:ascii="Garamond" w:hAnsi="Garamond"/>
          <w:smallCaps/>
          <w:sz w:val="44"/>
        </w:rPr>
        <w:t>ord</w:t>
      </w:r>
      <w:r w:rsidRPr="00895152">
        <w:rPr>
          <w:rFonts w:ascii="Garamond" w:hAnsi="Garamond"/>
          <w:sz w:val="44"/>
        </w:rPr>
        <w:t xml:space="preserve"> made it known to me and I knew; then thou didst show me their evil deeds. But I was like a gentle lamb led to the slaughter. I did not know it was against me they devised schemes, saying, “Let us destroy the tree with its fruit, let us cut him off from the land of the living, that his name be remembered no more.” But, O L</w:t>
      </w:r>
      <w:r w:rsidRPr="00895152">
        <w:rPr>
          <w:rFonts w:ascii="Garamond" w:hAnsi="Garamond"/>
          <w:smallCaps/>
          <w:sz w:val="44"/>
        </w:rPr>
        <w:t>ord</w:t>
      </w:r>
      <w:r w:rsidRPr="00895152">
        <w:rPr>
          <w:rFonts w:ascii="Garamond" w:hAnsi="Garamond"/>
          <w:sz w:val="44"/>
        </w:rPr>
        <w:t xml:space="preserve"> of hosts, who judgest righteously, who triest the heart and the mind, let me see thy vengeance upon them, for to thee have I committed my cause.</w:t>
      </w:r>
    </w:p>
    <w:p w14:paraId="5C754B30" w14:textId="77777777" w:rsidR="00215BA0" w:rsidRPr="00895152" w:rsidRDefault="00215BA0" w:rsidP="003B3CB9">
      <w:r w:rsidRPr="00895152">
        <w:rPr>
          <w:i/>
          <w:iCs/>
        </w:rPr>
        <w:t>The Reader concludes</w:t>
      </w:r>
      <w:r w:rsidRPr="00895152">
        <w:tab/>
        <w:t>The Word of the Lord.</w:t>
      </w:r>
    </w:p>
    <w:p w14:paraId="1AD25C90" w14:textId="77777777" w:rsidR="00215BA0" w:rsidRPr="00895152" w:rsidRDefault="00215BA0" w:rsidP="003B3CB9"/>
    <w:p w14:paraId="1335B7EA" w14:textId="77777777" w:rsidR="00215BA0" w:rsidRPr="00895152" w:rsidRDefault="00215BA0" w:rsidP="003B3CB9">
      <w:pPr>
        <w:pStyle w:val="Heading1"/>
      </w:pPr>
      <w:r w:rsidRPr="00895152">
        <w:lastRenderedPageBreak/>
        <w:t>The Se</w:t>
      </w:r>
      <w:r w:rsidR="005530A3" w:rsidRPr="00895152">
        <w:t>cond Lesson. The Reader begins</w:t>
      </w:r>
    </w:p>
    <w:p w14:paraId="0EDD36F2" w14:textId="77777777" w:rsidR="005530A3" w:rsidRPr="00895152" w:rsidRDefault="00215BA0" w:rsidP="003B3CB9">
      <w:pPr>
        <w:rPr>
          <w:b/>
          <w:bCs/>
        </w:rPr>
      </w:pPr>
      <w:r w:rsidRPr="00895152">
        <w:rPr>
          <w:b/>
          <w:bCs/>
        </w:rPr>
        <w:t xml:space="preserve">A Reading from the </w:t>
      </w:r>
    </w:p>
    <w:p w14:paraId="57919876" w14:textId="77777777" w:rsidR="00215BA0" w:rsidRPr="00895152" w:rsidRDefault="005530A3" w:rsidP="003B3CB9">
      <w:pPr>
        <w:rPr>
          <w:b/>
          <w:bCs/>
        </w:rPr>
      </w:pPr>
      <w:r w:rsidRPr="00895152">
        <w:rPr>
          <w:b/>
          <w:bCs/>
        </w:rPr>
        <w:tab/>
      </w:r>
      <w:r w:rsidR="00215BA0" w:rsidRPr="00895152">
        <w:rPr>
          <w:b/>
          <w:bCs/>
        </w:rPr>
        <w:t>First Letter of Paul to the Corinthians</w:t>
      </w:r>
    </w:p>
    <w:p w14:paraId="0792C9B4" w14:textId="77777777" w:rsidR="00215BA0" w:rsidRPr="00895152" w:rsidRDefault="00215BA0" w:rsidP="003B3CB9">
      <w:pPr>
        <w:pStyle w:val="BodyText"/>
      </w:pPr>
      <w:r w:rsidRPr="00895152">
        <w:t>For if I preach the gospel, that gives me no ground for boasting. For necessity is laid upon me. Woe to me if I do not preach the gospel! For if I do this of my own will, I have a reward; but if not of my own will, I am entrusted with a commission. What then is my reward? Just this: that in my preaching I may make the gospel free of charge, not making full use of my right in the gospel. For though I am free from all men, I have made myself a slave to all, that I might win the more. To the Jews I became as a Jew, in order to win Jews; to those under the law I became as one under the law</w:t>
      </w:r>
      <w:r w:rsidR="00966232" w:rsidRPr="00895152">
        <w:t>—though</w:t>
      </w:r>
      <w:r w:rsidRPr="00895152">
        <w:t xml:space="preserve"> not being myself under the law</w:t>
      </w:r>
      <w:r w:rsidR="00966232" w:rsidRPr="00895152">
        <w:t>—that</w:t>
      </w:r>
      <w:r w:rsidRPr="00895152">
        <w:t xml:space="preserve"> I might win those under the law. To those outside the law I became as one outside the law</w:t>
      </w:r>
      <w:r w:rsidR="00966232" w:rsidRPr="00895152">
        <w:t>—not</w:t>
      </w:r>
      <w:r w:rsidRPr="00895152">
        <w:t xml:space="preserve"> being without law toward God but under the law of Christ</w:t>
      </w:r>
      <w:r w:rsidR="00966232" w:rsidRPr="00895152">
        <w:t>—that</w:t>
      </w:r>
      <w:r w:rsidRPr="00895152">
        <w:t xml:space="preserve"> I might win those outside the law. To the weak I became weak, that I might win the weak. I have become all things to all men, that I might by all means save some. I do it all for the sake of the gospel, that I may share in its blessings. Do you not know that in a race all the runners compete, but only one receives the </w:t>
      </w:r>
      <w:r w:rsidRPr="00895152">
        <w:lastRenderedPageBreak/>
        <w:t>prize? So run that you may obtain it. Every athlete exercises self-control in all things. They do it to receive a perishable wreath, but we an imperishable. Well, I do not run aimlessly, I do not box as one beating the air; but I pommel my body and subdue it, lest after preaching to others I myself should be disqualified.</w:t>
      </w:r>
    </w:p>
    <w:p w14:paraId="2550A1E9" w14:textId="712127CE" w:rsidR="00215BA0" w:rsidRPr="00895152" w:rsidRDefault="00215BA0" w:rsidP="003B3CB9">
      <w:r w:rsidRPr="00895152">
        <w:rPr>
          <w:i/>
          <w:iCs/>
        </w:rPr>
        <w:t>The Reader concludes</w:t>
      </w:r>
      <w:r w:rsidRPr="00895152">
        <w:tab/>
        <w:t>The Word of the Lord.</w:t>
      </w:r>
      <w:r w:rsidR="00F057F2">
        <w:t xml:space="preserve"> </w:t>
      </w:r>
      <w:bookmarkStart w:id="0" w:name="_GoBack"/>
      <w:bookmarkEnd w:id="0"/>
    </w:p>
    <w:p w14:paraId="68669D6A" w14:textId="77777777" w:rsidR="003B3CB9" w:rsidRPr="00895152" w:rsidRDefault="003B3CB9"/>
    <w:sectPr w:rsidR="003B3CB9" w:rsidRPr="00895152" w:rsidSect="005530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0DC54" w14:textId="77777777" w:rsidR="00215BA0" w:rsidRDefault="00215BA0">
      <w:r>
        <w:separator/>
      </w:r>
    </w:p>
  </w:endnote>
  <w:endnote w:type="continuationSeparator" w:id="0">
    <w:p w14:paraId="5CB3B632" w14:textId="77777777" w:rsidR="00215BA0" w:rsidRDefault="0021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1FB8" w14:textId="77777777" w:rsidR="00966232" w:rsidRDefault="00215BA0">
    <w:pPr>
      <w:pStyle w:val="Footer"/>
      <w:rPr>
        <w:smallCaps/>
        <w:sz w:val="24"/>
      </w:rPr>
    </w:pPr>
    <w:r>
      <w:rPr>
        <w:smallCaps/>
        <w:sz w:val="24"/>
      </w:rPr>
      <w:t>Year 2, Lent 3, Friday</w:t>
    </w:r>
    <w:r w:rsidR="00966232">
      <w:rPr>
        <w:smallCaps/>
        <w:sz w:val="24"/>
      </w:rPr>
      <w:t xml:space="preserve">: </w:t>
    </w:r>
    <w:r>
      <w:rPr>
        <w:smallCaps/>
        <w:sz w:val="24"/>
      </w:rPr>
      <w:t>Evening Prayer</w:t>
    </w:r>
  </w:p>
  <w:p w14:paraId="6EBDAAE3" w14:textId="30F62BF5" w:rsidR="00215BA0" w:rsidRDefault="00215BA0">
    <w:pPr>
      <w:pStyle w:val="Footer"/>
      <w:rPr>
        <w:smallCaps/>
        <w:sz w:val="24"/>
      </w:rPr>
    </w:pPr>
    <w:r>
      <w:rPr>
        <w:smallCaps/>
        <w:sz w:val="24"/>
      </w:rPr>
      <w:t>Jeremiah 11:1</w:t>
    </w:r>
    <w:r w:rsidR="004E029C">
      <w:rPr>
        <w:smallCaps/>
        <w:sz w:val="24"/>
      </w:rPr>
      <w:t>–</w:t>
    </w:r>
    <w:r>
      <w:rPr>
        <w:smallCaps/>
        <w:sz w:val="24"/>
      </w:rPr>
      <w:t>20</w:t>
    </w:r>
    <w:r w:rsidR="003B3CB9">
      <w:rPr>
        <w:smallCaps/>
        <w:sz w:val="24"/>
      </w:rPr>
      <w:t>*</w:t>
    </w:r>
    <w:r w:rsidR="00966232">
      <w:rPr>
        <w:smallCaps/>
        <w:sz w:val="24"/>
      </w:rPr>
      <w:t xml:space="preserve">; </w:t>
    </w:r>
    <w:r>
      <w:rPr>
        <w:smallCaps/>
        <w:sz w:val="24"/>
      </w:rPr>
      <w:t>1 Corinthians 9:16</w:t>
    </w:r>
    <w:r w:rsidR="004E029C">
      <w:rPr>
        <w:smallCaps/>
        <w:sz w:val="24"/>
      </w:rPr>
      <w:t>–</w:t>
    </w:r>
    <w:r>
      <w:rPr>
        <w:smallCaps/>
        <w:sz w:val="24"/>
      </w:rPr>
      <w:t>27</w:t>
    </w:r>
  </w:p>
  <w:p w14:paraId="6F0117DD" w14:textId="17FD6C87" w:rsidR="003B3CB9" w:rsidRDefault="003B3CB9">
    <w:pPr>
      <w:pStyle w:val="Footer"/>
      <w:rPr>
        <w:smallCaps/>
        <w:sz w:val="24"/>
      </w:rPr>
    </w:pPr>
  </w:p>
  <w:p w14:paraId="7039389A" w14:textId="2BF19D5C" w:rsidR="003B3CB9" w:rsidRPr="00895152" w:rsidRDefault="003B3CB9">
    <w:pPr>
      <w:pStyle w:val="Footer"/>
      <w:rPr>
        <w:i/>
        <w:sz w:val="24"/>
      </w:rPr>
    </w:pPr>
    <w:r w:rsidRPr="00895152">
      <w:rPr>
        <w:i/>
        <w:smallCaps/>
        <w:sz w:val="24"/>
      </w:rPr>
      <w:t>W</w:t>
    </w:r>
    <w:r w:rsidR="00F45AFA">
      <w:rPr>
        <w:i/>
        <w:smallCaps/>
        <w:sz w:val="24"/>
      </w:rPr>
      <w:t>e</w:t>
    </w:r>
    <w:r w:rsidRPr="00895152">
      <w:rPr>
        <w:i/>
        <w:smallCaps/>
        <w:sz w:val="24"/>
      </w:rPr>
      <w:t xml:space="preserve"> include Jeremiah 11:</w:t>
    </w:r>
    <w:r w:rsidR="00895152" w:rsidRPr="00895152">
      <w:rPr>
        <w:i/>
        <w:smallCaps/>
        <w:sz w:val="24"/>
      </w:rPr>
      <w:t>9–13 to hear all of the words about Jeremiah and the covenant, Jeremiah 11:1–17. The appointed passage includes Jeremiah’s first personal lament, Jeremiah 11:18–20.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01EDE" w14:textId="77777777" w:rsidR="00215BA0" w:rsidRDefault="00215BA0">
      <w:r>
        <w:separator/>
      </w:r>
    </w:p>
  </w:footnote>
  <w:footnote w:type="continuationSeparator" w:id="0">
    <w:p w14:paraId="5F3169BF" w14:textId="77777777" w:rsidR="00215BA0" w:rsidRDefault="00215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A3"/>
    <w:rsid w:val="00052C21"/>
    <w:rsid w:val="00215BA0"/>
    <w:rsid w:val="00247378"/>
    <w:rsid w:val="003B3CB9"/>
    <w:rsid w:val="004E029C"/>
    <w:rsid w:val="005530A3"/>
    <w:rsid w:val="00765CF9"/>
    <w:rsid w:val="007F0D39"/>
    <w:rsid w:val="0086732C"/>
    <w:rsid w:val="00895152"/>
    <w:rsid w:val="00966232"/>
    <w:rsid w:val="00F057F2"/>
    <w:rsid w:val="00F4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9A019B"/>
  <w15:docId w15:val="{A906681D-3E1F-4D63-B33B-19BBF5CC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44"/>
        <w:szCs w:val="4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semiHidden/>
    <w:unhideWhenUsed/>
    <w:rsid w:val="007F0D39"/>
    <w:rPr>
      <w:rFonts w:ascii="Segoe UI" w:hAnsi="Segoe UI" w:cs="Segoe UI"/>
      <w:sz w:val="18"/>
      <w:szCs w:val="18"/>
    </w:rPr>
  </w:style>
  <w:style w:type="character" w:customStyle="1" w:styleId="BalloonTextChar">
    <w:name w:val="Balloon Text Char"/>
    <w:basedOn w:val="DefaultParagraphFont"/>
    <w:link w:val="BalloonText"/>
    <w:semiHidden/>
    <w:rsid w:val="007F0D39"/>
    <w:rPr>
      <w:rFonts w:ascii="Segoe UI" w:hAnsi="Segoe UI" w:cs="Segoe UI"/>
      <w:sz w:val="18"/>
      <w:szCs w:val="18"/>
    </w:rPr>
  </w:style>
  <w:style w:type="paragraph" w:styleId="NormalWeb">
    <w:name w:val="Normal (Web)"/>
    <w:basedOn w:val="Normal"/>
    <w:uiPriority w:val="99"/>
    <w:unhideWhenUsed/>
    <w:rsid w:val="003B3CB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36150">
      <w:bodyDiv w:val="1"/>
      <w:marLeft w:val="0"/>
      <w:marRight w:val="0"/>
      <w:marTop w:val="0"/>
      <w:marBottom w:val="0"/>
      <w:divBdr>
        <w:top w:val="none" w:sz="0" w:space="0" w:color="auto"/>
        <w:left w:val="none" w:sz="0" w:space="0" w:color="auto"/>
        <w:bottom w:val="none" w:sz="0" w:space="0" w:color="auto"/>
        <w:right w:val="none" w:sz="0" w:space="0" w:color="auto"/>
      </w:divBdr>
    </w:div>
    <w:div w:id="100821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1295</TotalTime>
  <Pages>5</Pages>
  <Words>981</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11</cp:revision>
  <cp:lastPrinted>2016-02-08T20:42:00Z</cp:lastPrinted>
  <dcterms:created xsi:type="dcterms:W3CDTF">2010-02-16T16:54:00Z</dcterms:created>
  <dcterms:modified xsi:type="dcterms:W3CDTF">2020-03-04T16:33:00Z</dcterms:modified>
</cp:coreProperties>
</file>