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7C" w:rsidRPr="002A4449" w:rsidRDefault="00782DD2" w:rsidP="00831BB7">
      <w:pPr>
        <w:pStyle w:val="Heading2"/>
        <w:rPr>
          <w:b w:val="0"/>
          <w:smallCaps/>
        </w:rPr>
      </w:pPr>
      <w:r>
        <w:rPr>
          <w:smallCaps/>
        </w:rPr>
        <w:t xml:space="preserve">Year 2, Proper 19, </w:t>
      </w:r>
      <w:r w:rsidR="00831BB7" w:rsidRPr="00831BB7">
        <w:rPr>
          <w:smallCaps/>
        </w:rPr>
        <w:t>Monday</w:t>
      </w:r>
      <w:r w:rsidR="00FB49D8" w:rsidRPr="00831BB7">
        <w:rPr>
          <w:smallCaps/>
        </w:rPr>
        <w:t>: Mass</w:t>
      </w:r>
    </w:p>
    <w:p w:rsidR="00E1583F" w:rsidRDefault="00E1583F" w:rsidP="00E1583F">
      <w:pPr>
        <w:pStyle w:val="Header"/>
        <w:tabs>
          <w:tab w:val="left" w:pos="720"/>
        </w:tabs>
      </w:pPr>
    </w:p>
    <w:p w:rsidR="00E1583F" w:rsidRDefault="00E1583F" w:rsidP="00E1583F">
      <w:pPr>
        <w:pStyle w:val="Header"/>
        <w:tabs>
          <w:tab w:val="left" w:pos="720"/>
        </w:tabs>
      </w:pPr>
    </w:p>
    <w:p w:rsidR="00E1583F" w:rsidRDefault="00E1583F" w:rsidP="00E1583F">
      <w:pPr>
        <w:rPr>
          <w:i/>
          <w:iCs/>
        </w:rPr>
      </w:pPr>
      <w:r>
        <w:rPr>
          <w:i/>
          <w:iCs/>
        </w:rPr>
        <w:t>The First Lesson. The Reader begins</w:t>
      </w:r>
    </w:p>
    <w:p w:rsidR="00E1583F" w:rsidRDefault="00E1583F" w:rsidP="00E1583F">
      <w:pPr>
        <w:rPr>
          <w:b/>
        </w:rPr>
      </w:pPr>
      <w:r>
        <w:rPr>
          <w:b/>
        </w:rPr>
        <w:t xml:space="preserve">A </w:t>
      </w:r>
      <w:smartTag w:uri="urn:schemas-microsoft-com:office:smarttags" w:element="City">
        <w:smartTag w:uri="urn:schemas-microsoft-com:office:smarttags" w:element="place">
          <w:r>
            <w:rPr>
              <w:b/>
            </w:rPr>
            <w:t>Reading</w:t>
          </w:r>
        </w:smartTag>
      </w:smartTag>
      <w:r>
        <w:rPr>
          <w:b/>
        </w:rPr>
        <w:t xml:space="preserve"> from the </w:t>
      </w:r>
    </w:p>
    <w:p w:rsidR="00E1583F" w:rsidRDefault="00E1583F" w:rsidP="00E1583F">
      <w:pPr>
        <w:rPr>
          <w:b/>
        </w:rPr>
      </w:pPr>
      <w:r>
        <w:rPr>
          <w:b/>
        </w:rPr>
        <w:tab/>
        <w:t>First Letter of Paul to the Corinthians</w:t>
      </w:r>
    </w:p>
    <w:p w:rsidR="009F637C" w:rsidRDefault="009F637C">
      <w:r>
        <w:t>In the following instructions I do not commend you, because when you come together it is not for</w:t>
      </w:r>
      <w:r w:rsidR="002A4449">
        <w:t xml:space="preserve"> the better but for the worse. </w:t>
      </w:r>
      <w:r>
        <w:t>For, in the first place, when you assemble as a church, I hear that there are divisions among you; and I partly believe it, for there must be factions among you in order that those who are genuin</w:t>
      </w:r>
      <w:r w:rsidR="002A4449">
        <w:t xml:space="preserve">e among you may be recognized. </w:t>
      </w:r>
      <w:bookmarkStart w:id="0" w:name="_GoBack"/>
      <w:bookmarkEnd w:id="0"/>
      <w:r>
        <w:t>When you meet together, it is not t</w:t>
      </w:r>
      <w:r w:rsidR="002A4449">
        <w:t xml:space="preserve">he Lord’s supper that you eat. </w:t>
      </w:r>
      <w:r>
        <w:t>For in eating, each one goes ahead with his own meal, and one is hungry and another is dru</w:t>
      </w:r>
      <w:r w:rsidR="002A4449">
        <w:t xml:space="preserve">nk. What! </w:t>
      </w:r>
      <w:r>
        <w:t>Do you not ha</w:t>
      </w:r>
      <w:r w:rsidR="002A4449">
        <w:t xml:space="preserve">ve houses to eat and drink in? </w:t>
      </w:r>
      <w:r>
        <w:t>Or do you despise the church of God and hum</w:t>
      </w:r>
      <w:r w:rsidR="002A4449">
        <w:t xml:space="preserve">iliate those who have nothing? What shall I say to you? Shall I commend you in this? No, I will not. </w:t>
      </w:r>
      <w:r>
        <w:t>For I received from the Lord what I also delivered to you, that the Lord Jesus on the night when he was betrayed took bread, and when he had given thanks, he broke it, and said, “Thi</w:t>
      </w:r>
      <w:r w:rsidR="002A4449">
        <w:t xml:space="preserve">s is my body which is for you. Do this in remembrance of me.” </w:t>
      </w:r>
      <w:r>
        <w:t xml:space="preserve">In the same way also the cup, after supper, saying, “This cup is the new covenant in </w:t>
      </w:r>
      <w:r w:rsidR="002A4449">
        <w:lastRenderedPageBreak/>
        <w:t xml:space="preserve">my blood. </w:t>
      </w:r>
      <w:r>
        <w:t>Do this, as often as you dr</w:t>
      </w:r>
      <w:r w:rsidR="002A4449">
        <w:t xml:space="preserve">ink it, in remembrance of me.” </w:t>
      </w:r>
      <w:r>
        <w:t>For as often as you eat this bread and drink the cup, you proclaim th</w:t>
      </w:r>
      <w:r w:rsidR="002A4449">
        <w:t xml:space="preserve">e Lord’s death until he comes. </w:t>
      </w:r>
      <w:r>
        <w:t>Whoever, therefore, eats the bread or drinks the cup of the Lord in an unworthy manner will be guilty of profaning t</w:t>
      </w:r>
      <w:r w:rsidR="002A4449">
        <w:t xml:space="preserve">he body and blood of the Lord. </w:t>
      </w:r>
      <w:r>
        <w:t>Let a man examine himself, and so eat of t</w:t>
      </w:r>
      <w:r w:rsidR="002A4449">
        <w:t xml:space="preserve">he bread and drink of the cup. </w:t>
      </w:r>
      <w:r w:rsidR="003517EB">
        <w:t xml:space="preserve">Let a man examine himself, and so eat of the bread and drink of the cup. For any one who eats and drinks without discerning the body eats and drinks judgment upon himself. That is why many of you are weak and ill, and some have died. But if we judged ourselves truly, we should not be judged. But when we are judged by the Lord, we are chastened so that we may not be condemned along with the world. </w:t>
      </w:r>
      <w:r>
        <w:t>So then, my brethren, when you come together to eat, wait for one another</w:t>
      </w:r>
      <w:r w:rsidR="003517EB">
        <w:t>—</w:t>
      </w:r>
      <w:r w:rsidR="003517EB">
        <w:t>if any one is hungry, let him eat at home</w:t>
      </w:r>
      <w:r w:rsidR="003517EB">
        <w:t>—</w:t>
      </w:r>
      <w:r w:rsidR="003517EB">
        <w:t>lest you come together to be condemned.</w:t>
      </w:r>
    </w:p>
    <w:p w:rsidR="009F637C" w:rsidRDefault="009F637C">
      <w:r>
        <w:rPr>
          <w:i/>
          <w:iCs/>
        </w:rPr>
        <w:t>The Reader concludes</w:t>
      </w:r>
      <w:r>
        <w:tab/>
        <w:t>The Word of the Lord.</w:t>
      </w:r>
    </w:p>
    <w:p w:rsidR="009F637C" w:rsidRPr="00E1583F" w:rsidRDefault="009F637C">
      <w:pPr>
        <w:rPr>
          <w:bCs/>
        </w:rPr>
      </w:pPr>
    </w:p>
    <w:p w:rsidR="009F637C" w:rsidRPr="00E1583F" w:rsidRDefault="009F637C">
      <w:pPr>
        <w:rPr>
          <w:bCs/>
        </w:rPr>
      </w:pPr>
    </w:p>
    <w:p w:rsidR="003517EB" w:rsidRDefault="003517EB">
      <w:pPr>
        <w:rPr>
          <w:b/>
          <w:bCs/>
        </w:rPr>
      </w:pPr>
      <w:r>
        <w:rPr>
          <w:b/>
          <w:bCs/>
        </w:rPr>
        <w:br w:type="page"/>
      </w:r>
    </w:p>
    <w:p w:rsidR="009F637C" w:rsidRDefault="009F637C">
      <w:pPr>
        <w:rPr>
          <w:b/>
          <w:bCs/>
        </w:rPr>
      </w:pPr>
      <w:r>
        <w:rPr>
          <w:b/>
          <w:bCs/>
        </w:rPr>
        <w:lastRenderedPageBreak/>
        <w:t>Psalm 40:8</w:t>
      </w:r>
      <w:r w:rsidR="003517EB">
        <w:rPr>
          <w:b/>
          <w:bCs/>
        </w:rPr>
        <w:t>–</w:t>
      </w:r>
      <w:r>
        <w:rPr>
          <w:b/>
          <w:bCs/>
        </w:rPr>
        <w:t>12</w:t>
      </w:r>
    </w:p>
    <w:p w:rsidR="00FB49D8" w:rsidRPr="003A6DAC" w:rsidRDefault="00B414F8" w:rsidP="00FB49D8">
      <w:pPr>
        <w:suppressAutoHyphens/>
        <w:rPr>
          <w:i/>
          <w:iCs/>
          <w:szCs w:val="44"/>
        </w:rPr>
      </w:pPr>
      <w:r>
        <w:rPr>
          <w:i/>
          <w:iCs/>
          <w:szCs w:val="44"/>
        </w:rPr>
        <w:t>T</w:t>
      </w:r>
      <w:r w:rsidR="00FB49D8" w:rsidRPr="003A6DAC">
        <w:rPr>
          <w:i/>
          <w:iCs/>
          <w:szCs w:val="44"/>
        </w:rPr>
        <w:t>he Reader says</w:t>
      </w:r>
      <w:r w:rsidR="00FB49D8" w:rsidRPr="003A6DAC">
        <w:rPr>
          <w:i/>
          <w:iCs/>
          <w:szCs w:val="44"/>
        </w:rPr>
        <w:tab/>
      </w:r>
    </w:p>
    <w:p w:rsidR="00FB49D8" w:rsidRPr="003A6DAC" w:rsidRDefault="00831BB7" w:rsidP="00FB49D8">
      <w:pPr>
        <w:suppressAutoHyphens/>
        <w:rPr>
          <w:spacing w:val="-2"/>
          <w:szCs w:val="44"/>
        </w:rPr>
      </w:pPr>
      <w:r>
        <w:t>Please join me in reading Psalm 40, verses 8 through 12, found in the red Prayer Book on page 640</w:t>
      </w:r>
      <w:r w:rsidR="00FB49D8" w:rsidRPr="003A6DAC">
        <w:rPr>
          <w:szCs w:val="44"/>
        </w:rPr>
        <w:t>.</w:t>
      </w:r>
    </w:p>
    <w:p w:rsidR="00FB49D8" w:rsidRPr="003A6DAC" w:rsidRDefault="002A4449" w:rsidP="00FB49D8">
      <w:pPr>
        <w:suppressAutoHyphens/>
        <w:ind w:left="2880" w:hanging="2880"/>
        <w:rPr>
          <w:i/>
          <w:iCs/>
          <w:szCs w:val="44"/>
        </w:rPr>
      </w:pPr>
      <w:r>
        <w:rPr>
          <w:i/>
          <w:iCs/>
          <w:szCs w:val="44"/>
        </w:rPr>
        <w:t>(</w:t>
      </w:r>
      <w:r w:rsidR="00FB49D8" w:rsidRPr="003A6DAC">
        <w:rPr>
          <w:i/>
          <w:iCs/>
          <w:szCs w:val="44"/>
        </w:rPr>
        <w:t xml:space="preserve">The Reader repeats the above information </w:t>
      </w:r>
      <w:r>
        <w:rPr>
          <w:i/>
          <w:iCs/>
          <w:szCs w:val="44"/>
        </w:rPr>
        <w:t>as needed.)</w:t>
      </w:r>
    </w:p>
    <w:p w:rsidR="00FB49D8" w:rsidRPr="003A6DAC" w:rsidRDefault="00FB49D8" w:rsidP="00FB49D8">
      <w:pPr>
        <w:suppressAutoHyphens/>
        <w:ind w:left="2880" w:hanging="2880"/>
        <w:rPr>
          <w:i/>
          <w:iCs/>
          <w:szCs w:val="44"/>
        </w:rPr>
      </w:pPr>
    </w:p>
    <w:p w:rsidR="00E1583F" w:rsidRDefault="002A4449" w:rsidP="00E1583F">
      <w:pPr>
        <w:ind w:left="720" w:hanging="720"/>
      </w:pPr>
      <w:r>
        <w:t xml:space="preserve">8 </w:t>
      </w:r>
      <w:r w:rsidR="009F637C">
        <w:t xml:space="preserve"> </w:t>
      </w:r>
      <w:r w:rsidR="009F637C">
        <w:tab/>
        <w:t>Burnt-offering and sin-offering you have</w:t>
      </w:r>
      <w:r w:rsidR="00E1583F">
        <w:t xml:space="preserve"> </w:t>
      </w:r>
      <w:r w:rsidR="009F637C">
        <w:t xml:space="preserve">not </w:t>
      </w:r>
    </w:p>
    <w:p w:rsidR="009F637C" w:rsidRDefault="009F637C" w:rsidP="00E1583F">
      <w:pPr>
        <w:ind w:left="2160" w:firstLine="720"/>
      </w:pPr>
      <w:r>
        <w:t>required, *</w:t>
      </w:r>
    </w:p>
    <w:p w:rsidR="009F637C" w:rsidRDefault="009F637C">
      <w:r>
        <w:t xml:space="preserve"> </w:t>
      </w:r>
      <w:r>
        <w:tab/>
        <w:t xml:space="preserve">  and so I said, “Behold, I come.</w:t>
      </w:r>
    </w:p>
    <w:p w:rsidR="003517EB" w:rsidRDefault="003517EB"/>
    <w:p w:rsidR="00E1583F" w:rsidRDefault="002A4449" w:rsidP="00B414F8">
      <w:r>
        <w:t xml:space="preserve">9 </w:t>
      </w:r>
      <w:r w:rsidR="009F637C">
        <w:t xml:space="preserve"> </w:t>
      </w:r>
      <w:r w:rsidR="009F637C">
        <w:tab/>
        <w:t xml:space="preserve">In the roll of the book it is written concerning </w:t>
      </w:r>
    </w:p>
    <w:p w:rsidR="009F637C" w:rsidRDefault="009F637C" w:rsidP="00E1583F">
      <w:pPr>
        <w:ind w:left="2160" w:firstLine="720"/>
      </w:pPr>
      <w:r>
        <w:t>me:*</w:t>
      </w:r>
    </w:p>
    <w:p w:rsidR="009F637C" w:rsidRDefault="009F637C">
      <w:r>
        <w:t xml:space="preserve"> </w:t>
      </w:r>
      <w:r>
        <w:tab/>
        <w:t xml:space="preserve">  ‘I love to do your will, O my God;</w:t>
      </w:r>
    </w:p>
    <w:p w:rsidR="009F637C" w:rsidRDefault="009F637C">
      <w:r>
        <w:t xml:space="preserve"> </w:t>
      </w:r>
      <w:r>
        <w:tab/>
        <w:t xml:space="preserve">  your law is deep in my heart.’</w:t>
      </w:r>
      <w:r w:rsidR="003517EB">
        <w:t xml:space="preserve"> </w:t>
      </w:r>
      <w:r>
        <w:t>”</w:t>
      </w:r>
    </w:p>
    <w:p w:rsidR="009F637C" w:rsidRDefault="009F637C"/>
    <w:p w:rsidR="00E1583F" w:rsidRDefault="002A4449">
      <w:pPr>
        <w:ind w:left="720" w:hanging="720"/>
      </w:pPr>
      <w:r>
        <w:t xml:space="preserve">10 </w:t>
      </w:r>
      <w:r w:rsidR="009F637C">
        <w:t xml:space="preserve"> </w:t>
      </w:r>
      <w:r w:rsidR="009F637C">
        <w:tab/>
        <w:t xml:space="preserve">I proclaimed righteousness in the great </w:t>
      </w:r>
    </w:p>
    <w:p w:rsidR="009F637C" w:rsidRDefault="009F637C" w:rsidP="00E1583F">
      <w:pPr>
        <w:ind w:left="2160" w:firstLine="720"/>
      </w:pPr>
      <w:r>
        <w:t>congregation; *</w:t>
      </w:r>
    </w:p>
    <w:p w:rsidR="009F637C" w:rsidRDefault="009F637C">
      <w:r>
        <w:t xml:space="preserve"> </w:t>
      </w:r>
      <w:r>
        <w:tab/>
        <w:t xml:space="preserve">  behold, I did not restrain my lips;</w:t>
      </w:r>
    </w:p>
    <w:p w:rsidR="009F637C" w:rsidRDefault="009F637C">
      <w:r>
        <w:t xml:space="preserve"> </w:t>
      </w:r>
      <w:r>
        <w:tab/>
        <w:t xml:space="preserve">  and that, O </w:t>
      </w:r>
      <w:r>
        <w:rPr>
          <w:rFonts w:eastAsia="Arial Unicode MS" w:cs="Arial Unicode MS"/>
          <w:smallCaps/>
        </w:rPr>
        <w:t>Lord</w:t>
      </w:r>
      <w:r>
        <w:t>, you know.</w:t>
      </w:r>
    </w:p>
    <w:p w:rsidR="00831BB7" w:rsidRDefault="00831BB7"/>
    <w:p w:rsidR="009F637C" w:rsidRDefault="002A4449">
      <w:r>
        <w:t xml:space="preserve">11 </w:t>
      </w:r>
      <w:r w:rsidR="009F637C">
        <w:t xml:space="preserve"> </w:t>
      </w:r>
      <w:r w:rsidR="009F637C">
        <w:tab/>
        <w:t>Your righteousness have I not hidden in my heart;</w:t>
      </w:r>
    </w:p>
    <w:p w:rsidR="00E1583F" w:rsidRDefault="009F637C" w:rsidP="00E1583F">
      <w:pPr>
        <w:ind w:left="720"/>
      </w:pPr>
      <w:r>
        <w:t>I have spoken of your faithfulness and</w:t>
      </w:r>
      <w:r w:rsidR="00E1583F">
        <w:t xml:space="preserve"> </w:t>
      </w:r>
      <w:r>
        <w:t xml:space="preserve">your </w:t>
      </w:r>
    </w:p>
    <w:p w:rsidR="009F637C" w:rsidRDefault="009F637C" w:rsidP="00E1583F">
      <w:pPr>
        <w:ind w:left="2160" w:firstLine="720"/>
      </w:pPr>
      <w:r>
        <w:t>deliverance; *</w:t>
      </w:r>
    </w:p>
    <w:p w:rsidR="00E1583F" w:rsidRDefault="009F637C" w:rsidP="00E1583F">
      <w:pPr>
        <w:ind w:firstLine="720"/>
      </w:pPr>
      <w:r>
        <w:t xml:space="preserve">  I have not concealed your love and faithfulness </w:t>
      </w:r>
    </w:p>
    <w:p w:rsidR="009F637C" w:rsidRDefault="00782DD2" w:rsidP="00E1583F">
      <w:pPr>
        <w:ind w:left="2160" w:firstLine="720"/>
      </w:pPr>
      <w:r>
        <w:t xml:space="preserve">from </w:t>
      </w:r>
      <w:r w:rsidR="009F637C">
        <w:t>the great congregation.</w:t>
      </w:r>
    </w:p>
    <w:p w:rsidR="009F637C" w:rsidRDefault="009F637C"/>
    <w:p w:rsidR="009F637C" w:rsidRDefault="002A4449">
      <w:r>
        <w:lastRenderedPageBreak/>
        <w:t xml:space="preserve">12 </w:t>
      </w:r>
      <w:r w:rsidR="009F637C">
        <w:t xml:space="preserve"> </w:t>
      </w:r>
      <w:r w:rsidR="009F637C">
        <w:tab/>
        <w:t xml:space="preserve">You are the </w:t>
      </w:r>
      <w:r w:rsidR="009F637C">
        <w:rPr>
          <w:rFonts w:eastAsia="Arial Unicode MS" w:cs="Arial Unicode MS"/>
          <w:smallCaps/>
        </w:rPr>
        <w:t>Lord</w:t>
      </w:r>
      <w:r w:rsidR="009F637C">
        <w:t>;</w:t>
      </w:r>
    </w:p>
    <w:p w:rsidR="009F637C" w:rsidRDefault="009F637C">
      <w:pPr>
        <w:ind w:left="720"/>
      </w:pPr>
      <w:r>
        <w:t>do not withhold your compassion from me; *</w:t>
      </w:r>
    </w:p>
    <w:p w:rsidR="009F637C" w:rsidRDefault="009F637C">
      <w:r>
        <w:t xml:space="preserve">  </w:t>
      </w:r>
      <w:r>
        <w:tab/>
        <w:t xml:space="preserve">   let your love and your faithfulness keep me</w:t>
      </w:r>
    </w:p>
    <w:p w:rsidR="009F637C" w:rsidRDefault="009F637C"/>
    <w:p w:rsidR="002A4449" w:rsidRDefault="002A4449" w:rsidP="002A4449">
      <w:pPr>
        <w:pStyle w:val="BlockText"/>
        <w:ind w:left="0"/>
        <w:jc w:val="left"/>
        <w:rPr>
          <w:i/>
          <w:sz w:val="44"/>
          <w:szCs w:val="44"/>
        </w:rPr>
      </w:pPr>
      <w:r>
        <w:rPr>
          <w:i/>
          <w:sz w:val="44"/>
          <w:szCs w:val="44"/>
        </w:rPr>
        <w:t>The Reader says</w:t>
      </w:r>
    </w:p>
    <w:p w:rsidR="002A4449" w:rsidRDefault="002A4449" w:rsidP="002A4449">
      <w:pPr>
        <w:pStyle w:val="BlockText"/>
        <w:ind w:left="0"/>
        <w:jc w:val="left"/>
        <w:rPr>
          <w:sz w:val="44"/>
          <w:szCs w:val="44"/>
        </w:rPr>
      </w:pPr>
      <w:r>
        <w:rPr>
          <w:sz w:val="44"/>
          <w:szCs w:val="44"/>
        </w:rPr>
        <w:t>Please stand for the Gospel.</w:t>
      </w:r>
    </w:p>
    <w:p w:rsidR="002A4449" w:rsidRDefault="002A4449" w:rsidP="002A4449">
      <w:pPr>
        <w:pStyle w:val="BlockText"/>
        <w:ind w:left="0"/>
        <w:jc w:val="left"/>
        <w:rPr>
          <w:sz w:val="44"/>
        </w:rPr>
      </w:pPr>
    </w:p>
    <w:p w:rsidR="00E1583F" w:rsidRDefault="00E1583F" w:rsidP="002A4449">
      <w:pPr>
        <w:pStyle w:val="BlockText"/>
        <w:ind w:left="0"/>
        <w:jc w:val="left"/>
        <w:rPr>
          <w:sz w:val="44"/>
        </w:rPr>
      </w:pPr>
    </w:p>
    <w:p w:rsidR="002A4449" w:rsidRDefault="003517EB" w:rsidP="002A4449">
      <w:pPr>
        <w:rPr>
          <w:b/>
          <w:spacing w:val="-2"/>
        </w:rPr>
      </w:pPr>
      <w:r>
        <w:rPr>
          <w:b/>
          <w:spacing w:val="-2"/>
        </w:rPr>
        <w:t xml:space="preserve">The </w:t>
      </w:r>
      <w:r w:rsidR="002A4449">
        <w:rPr>
          <w:b/>
          <w:spacing w:val="-2"/>
        </w:rPr>
        <w:t>Gospel</w:t>
      </w:r>
      <w:r>
        <w:rPr>
          <w:b/>
          <w:spacing w:val="-2"/>
        </w:rPr>
        <w:t xml:space="preserve"> Acclamation</w:t>
      </w:r>
    </w:p>
    <w:p w:rsidR="002A4449" w:rsidRDefault="002A4449" w:rsidP="002A4449">
      <w:pPr>
        <w:pStyle w:val="BlockText"/>
        <w:ind w:left="0"/>
        <w:jc w:val="left"/>
        <w:rPr>
          <w:i/>
          <w:sz w:val="44"/>
        </w:rPr>
      </w:pPr>
      <w:r>
        <w:rPr>
          <w:i/>
          <w:sz w:val="44"/>
        </w:rPr>
        <w:t>The Reader leads the appointed acclamation.</w:t>
      </w:r>
    </w:p>
    <w:p w:rsidR="002A4449" w:rsidRDefault="002A4449" w:rsidP="002A4449">
      <w:pPr>
        <w:suppressAutoHyphens/>
        <w:rPr>
          <w:spacing w:val="-2"/>
        </w:rPr>
      </w:pPr>
      <w:r>
        <w:rPr>
          <w:i/>
          <w:iCs/>
          <w:spacing w:val="-2"/>
        </w:rPr>
        <w:t>Reader</w:t>
      </w:r>
      <w:r>
        <w:rPr>
          <w:spacing w:val="-2"/>
        </w:rPr>
        <w:tab/>
      </w:r>
      <w:r>
        <w:rPr>
          <w:spacing w:val="-2"/>
        </w:rPr>
        <w:tab/>
        <w:t>Alleluia.</w:t>
      </w:r>
    </w:p>
    <w:p w:rsidR="002A4449" w:rsidRDefault="002A4449" w:rsidP="002A4449">
      <w:pPr>
        <w:suppressAutoHyphens/>
        <w:rPr>
          <w:spacing w:val="-2"/>
        </w:rPr>
      </w:pPr>
      <w:r>
        <w:rPr>
          <w:i/>
          <w:iCs/>
          <w:spacing w:val="-2"/>
        </w:rPr>
        <w:t>People</w:t>
      </w:r>
      <w:r>
        <w:rPr>
          <w:spacing w:val="-2"/>
        </w:rPr>
        <w:tab/>
      </w:r>
      <w:r>
        <w:rPr>
          <w:spacing w:val="-2"/>
        </w:rPr>
        <w:tab/>
        <w:t>Alleluia.</w:t>
      </w:r>
    </w:p>
    <w:p w:rsidR="00E1583F" w:rsidRDefault="002A4449" w:rsidP="002A4449">
      <w:pPr>
        <w:rPr>
          <w:szCs w:val="44"/>
        </w:rPr>
      </w:pPr>
      <w:r>
        <w:rPr>
          <w:i/>
          <w:spacing w:val="-2"/>
        </w:rPr>
        <w:t>Reader</w:t>
      </w:r>
      <w:r>
        <w:rPr>
          <w:i/>
          <w:spacing w:val="-2"/>
        </w:rPr>
        <w:tab/>
      </w:r>
      <w:r w:rsidR="00E1583F">
        <w:rPr>
          <w:spacing w:val="-2"/>
        </w:rPr>
        <w:tab/>
      </w:r>
      <w:r w:rsidRPr="00467674">
        <w:rPr>
          <w:szCs w:val="44"/>
        </w:rPr>
        <w:t xml:space="preserve">The commandments of the Lord </w:t>
      </w:r>
      <w:r>
        <w:rPr>
          <w:szCs w:val="44"/>
        </w:rPr>
        <w:tab/>
      </w:r>
      <w:r w:rsidRPr="00467674">
        <w:rPr>
          <w:szCs w:val="44"/>
        </w:rPr>
        <w:t xml:space="preserve">are </w:t>
      </w:r>
    </w:p>
    <w:p w:rsidR="002A4449" w:rsidRPr="00467674" w:rsidRDefault="002A4449" w:rsidP="00E1583F">
      <w:pPr>
        <w:ind w:left="3600" w:firstLine="720"/>
        <w:rPr>
          <w:szCs w:val="44"/>
        </w:rPr>
      </w:pPr>
      <w:r w:rsidRPr="00467674">
        <w:rPr>
          <w:szCs w:val="44"/>
        </w:rPr>
        <w:t>sure; *</w:t>
      </w:r>
    </w:p>
    <w:p w:rsidR="002A4449" w:rsidRPr="0012512C" w:rsidRDefault="002A4449" w:rsidP="002A4449">
      <w:pPr>
        <w:rPr>
          <w:szCs w:val="44"/>
        </w:rPr>
      </w:pPr>
      <w:r>
        <w:rPr>
          <w:szCs w:val="44"/>
        </w:rPr>
        <w:tab/>
      </w:r>
      <w:r>
        <w:rPr>
          <w:szCs w:val="44"/>
        </w:rPr>
        <w:tab/>
      </w:r>
      <w:r>
        <w:rPr>
          <w:szCs w:val="44"/>
        </w:rPr>
        <w:tab/>
        <w:t xml:space="preserve">  </w:t>
      </w:r>
      <w:r w:rsidRPr="00467674">
        <w:rPr>
          <w:szCs w:val="44"/>
        </w:rPr>
        <w:t>they stand fast for ever and ever.</w:t>
      </w:r>
    </w:p>
    <w:p w:rsidR="002A4449" w:rsidRDefault="002A4449" w:rsidP="002A4449">
      <w:pPr>
        <w:suppressAutoHyphens/>
        <w:rPr>
          <w:spacing w:val="-2"/>
        </w:rPr>
      </w:pPr>
      <w:r>
        <w:rPr>
          <w:i/>
          <w:iCs/>
          <w:spacing w:val="-2"/>
        </w:rPr>
        <w:t>People</w:t>
      </w:r>
      <w:r>
        <w:rPr>
          <w:spacing w:val="-2"/>
        </w:rPr>
        <w:tab/>
      </w:r>
      <w:r>
        <w:rPr>
          <w:spacing w:val="-2"/>
        </w:rPr>
        <w:tab/>
        <w:t>Alleluia.</w:t>
      </w:r>
    </w:p>
    <w:p w:rsidR="00B414F8" w:rsidRDefault="00B414F8" w:rsidP="00B414F8">
      <w:pPr>
        <w:suppressAutoHyphens/>
        <w:rPr>
          <w:spacing w:val="-2"/>
        </w:rPr>
      </w:pPr>
    </w:p>
    <w:p w:rsidR="00B414F8" w:rsidRPr="000F4E9B" w:rsidRDefault="000F4E9B" w:rsidP="00B414F8">
      <w:pPr>
        <w:suppressAutoHyphens/>
        <w:rPr>
          <w:bCs/>
          <w:i/>
        </w:rPr>
      </w:pPr>
      <w:r w:rsidRPr="000F4E9B">
        <w:rPr>
          <w:bCs/>
          <w:i/>
        </w:rPr>
        <w:t>The Reader returns to his or her seat.</w:t>
      </w:r>
    </w:p>
    <w:p w:rsidR="000F4E9B" w:rsidRPr="00E1583F" w:rsidRDefault="000F4E9B" w:rsidP="00B414F8">
      <w:pPr>
        <w:suppressAutoHyphens/>
        <w:rPr>
          <w:bCs/>
        </w:rPr>
      </w:pPr>
    </w:p>
    <w:p w:rsidR="000F4E9B" w:rsidRPr="00E1583F" w:rsidRDefault="000F4E9B" w:rsidP="00B414F8">
      <w:pPr>
        <w:suppressAutoHyphens/>
        <w:rPr>
          <w:bCs/>
        </w:rPr>
      </w:pPr>
    </w:p>
    <w:p w:rsidR="003517EB" w:rsidRDefault="003517EB">
      <w:pPr>
        <w:rPr>
          <w:b/>
          <w:bCs/>
        </w:rPr>
      </w:pPr>
      <w:r>
        <w:rPr>
          <w:b/>
          <w:bCs/>
        </w:rPr>
        <w:br w:type="page"/>
      </w:r>
    </w:p>
    <w:p w:rsidR="009F637C" w:rsidRDefault="009F637C">
      <w:pPr>
        <w:autoSpaceDE w:val="0"/>
        <w:autoSpaceDN w:val="0"/>
        <w:adjustRightInd w:val="0"/>
        <w:rPr>
          <w:b/>
          <w:bCs/>
        </w:rPr>
      </w:pPr>
      <w:r>
        <w:rPr>
          <w:b/>
          <w:bCs/>
        </w:rPr>
        <w:lastRenderedPageBreak/>
        <w:t>The Holy Gospel</w:t>
      </w:r>
    </w:p>
    <w:p w:rsidR="009F637C" w:rsidRDefault="009F637C">
      <w:pPr>
        <w:autoSpaceDE w:val="0"/>
        <w:autoSpaceDN w:val="0"/>
        <w:adjustRightInd w:val="0"/>
      </w:pPr>
      <w:r>
        <w:rPr>
          <w:i/>
          <w:iCs/>
        </w:rPr>
        <w:t>The Minister says</w:t>
      </w:r>
      <w:r>
        <w:rPr>
          <w:i/>
          <w:iCs/>
        </w:rPr>
        <w:tab/>
      </w:r>
      <w:r>
        <w:rPr>
          <w:i/>
          <w:iCs/>
        </w:rPr>
        <w:tab/>
      </w:r>
      <w:r>
        <w:t>The Lord be with you.</w:t>
      </w:r>
    </w:p>
    <w:p w:rsidR="009F637C" w:rsidRDefault="009F637C">
      <w:pPr>
        <w:autoSpaceDE w:val="0"/>
        <w:autoSpaceDN w:val="0"/>
        <w:adjustRightInd w:val="0"/>
        <w:rPr>
          <w:i/>
          <w:iCs/>
        </w:rPr>
      </w:pPr>
      <w:r>
        <w:rPr>
          <w:i/>
          <w:iCs/>
        </w:rPr>
        <w:t>People</w:t>
      </w:r>
      <w:r>
        <w:tab/>
      </w:r>
      <w:r>
        <w:tab/>
      </w:r>
      <w:r>
        <w:tab/>
      </w:r>
      <w:r>
        <w:tab/>
        <w:t>And also with you.</w:t>
      </w:r>
    </w:p>
    <w:p w:rsidR="009F637C" w:rsidRDefault="009F637C">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9F637C" w:rsidRDefault="009F637C">
      <w:r>
        <w:rPr>
          <w:i/>
          <w:iCs/>
        </w:rPr>
        <w:t>People</w:t>
      </w:r>
      <w:r>
        <w:rPr>
          <w:i/>
          <w:iCs/>
        </w:rPr>
        <w:tab/>
      </w:r>
      <w:r>
        <w:tab/>
      </w:r>
      <w:r>
        <w:tab/>
      </w:r>
      <w:r>
        <w:tab/>
        <w:t>Glory to you, Lord Christ.</w:t>
      </w:r>
    </w:p>
    <w:p w:rsidR="009F637C" w:rsidRDefault="009F637C">
      <w:pPr>
        <w:autoSpaceDE w:val="0"/>
        <w:autoSpaceDN w:val="0"/>
        <w:adjustRightInd w:val="0"/>
      </w:pPr>
      <w:r>
        <w:t xml:space="preserve">After Jesus had ended all his sayings in the hearing of the </w:t>
      </w:r>
      <w:r w:rsidR="002A4449">
        <w:t xml:space="preserve">people he entered Caper'na-um. </w:t>
      </w:r>
      <w:r>
        <w:t xml:space="preserve">Now a centurion had a slave who was dear to him, who was sick and </w:t>
      </w:r>
      <w:r w:rsidR="002A4449">
        <w:t xml:space="preserve">at the point of death. </w:t>
      </w:r>
      <w:r>
        <w:t>When he heard of Jesus, he sent to him elders of the Jews, asking h</w:t>
      </w:r>
      <w:r w:rsidR="002A4449">
        <w:t xml:space="preserve">im to come and heal his slave. </w:t>
      </w:r>
      <w:r>
        <w:t>And when they came to Jesus, they besought him earnestly, saying, “He is worthy to have you do this for him, for he loves our nation, a</w:t>
      </w:r>
      <w:r w:rsidR="002A4449">
        <w:t xml:space="preserve">nd he built us our synagogue.” And Jesus went with them. </w:t>
      </w:r>
      <w:r>
        <w:t>When he was not far from the house, the centurion sent friends to him, saying to him, “Lord, do not trouble yourself, for I am not worthy to have you come under my roof; therefore I did not presu</w:t>
      </w:r>
      <w:r w:rsidR="002A4449">
        <w:t xml:space="preserve">me to come to you. </w:t>
      </w:r>
      <w:r>
        <w:t>But say the word,</w:t>
      </w:r>
      <w:r w:rsidR="002A4449">
        <w:t xml:space="preserve"> and let my servant be healed. </w:t>
      </w:r>
      <w:r>
        <w:t>For I am a man set under authority, with soldiers under me: and I say to one, ‘Go,’ and he goes; and to another, ‘Come,’ and he comes; and to my slav</w:t>
      </w:r>
      <w:r w:rsidR="002A4449">
        <w:t xml:space="preserve">e, ‘Do this,’ and he does it.” </w:t>
      </w:r>
      <w:r>
        <w:t>When Jesus heard this he marveled at him, and turned and said to the multitude that followed him, “I tell you, not even in I</w:t>
      </w:r>
      <w:r w:rsidR="002A4449">
        <w:t>srael have I found such faith.”</w:t>
      </w:r>
      <w:r>
        <w:t xml:space="preserve"> </w:t>
      </w:r>
      <w:r>
        <w:lastRenderedPageBreak/>
        <w:t>And when those who had been sent returned to the hou</w:t>
      </w:r>
      <w:r w:rsidR="002A4449">
        <w:t>se, they found the slave well.</w:t>
      </w:r>
    </w:p>
    <w:p w:rsidR="009F637C" w:rsidRPr="00831BB7" w:rsidRDefault="00831BB7" w:rsidP="00831BB7">
      <w:pPr>
        <w:autoSpaceDE w:val="0"/>
        <w:autoSpaceDN w:val="0"/>
        <w:adjustRightInd w:val="0"/>
      </w:pPr>
      <w:r>
        <w:rPr>
          <w:i/>
          <w:iCs/>
        </w:rPr>
        <w:t>The Minister says</w:t>
      </w:r>
      <w:r w:rsidR="009F637C">
        <w:rPr>
          <w:i/>
          <w:iCs/>
        </w:rPr>
        <w:tab/>
      </w:r>
      <w:r w:rsidR="009F637C">
        <w:tab/>
        <w:t>The Gospel of the Lord.</w:t>
      </w:r>
    </w:p>
    <w:sectPr w:rsidR="009F637C" w:rsidRPr="00831BB7" w:rsidSect="00782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EE" w:rsidRDefault="006A44EE">
      <w:r>
        <w:separator/>
      </w:r>
    </w:p>
  </w:endnote>
  <w:endnote w:type="continuationSeparator" w:id="0">
    <w:p w:rsidR="006A44EE" w:rsidRDefault="006A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D2" w:rsidRDefault="00782DD2">
    <w:pPr>
      <w:rPr>
        <w:smallCaps/>
        <w:sz w:val="24"/>
      </w:rPr>
    </w:pPr>
    <w:r w:rsidRPr="00D9583F">
      <w:rPr>
        <w:smallCaps/>
        <w:sz w:val="24"/>
      </w:rPr>
      <w:t>Year 2, Proper 1</w:t>
    </w:r>
    <w:r>
      <w:rPr>
        <w:smallCaps/>
        <w:sz w:val="24"/>
      </w:rPr>
      <w:t>9</w:t>
    </w:r>
    <w:r w:rsidR="00B414F8">
      <w:rPr>
        <w:smallCaps/>
        <w:sz w:val="24"/>
      </w:rPr>
      <w:t xml:space="preserve">, </w:t>
    </w:r>
    <w:r w:rsidR="002A4449">
      <w:rPr>
        <w:smallCaps/>
        <w:sz w:val="24"/>
      </w:rPr>
      <w:t>Monday: Mass</w:t>
    </w:r>
  </w:p>
  <w:p w:rsidR="009F637C" w:rsidRDefault="009F637C">
    <w:pPr>
      <w:rPr>
        <w:smallCaps/>
        <w:sz w:val="24"/>
      </w:rPr>
    </w:pPr>
    <w:r>
      <w:rPr>
        <w:smallCaps/>
        <w:sz w:val="24"/>
      </w:rPr>
      <w:t>1 Corinthians 11:17</w:t>
    </w:r>
    <w:r w:rsidR="003517EB">
      <w:rPr>
        <w:smallCaps/>
        <w:sz w:val="24"/>
      </w:rPr>
      <w:t>–</w:t>
    </w:r>
    <w:r>
      <w:rPr>
        <w:smallCaps/>
        <w:sz w:val="24"/>
      </w:rPr>
      <w:t>3</w:t>
    </w:r>
    <w:r w:rsidR="003517EB">
      <w:rPr>
        <w:smallCaps/>
        <w:sz w:val="24"/>
      </w:rPr>
      <w:t>4a*</w:t>
    </w:r>
    <w:r>
      <w:rPr>
        <w:smallCaps/>
        <w:sz w:val="24"/>
      </w:rPr>
      <w:t xml:space="preserve">; </w:t>
    </w:r>
    <w:r w:rsidR="00B414F8">
      <w:rPr>
        <w:smallCaps/>
        <w:sz w:val="24"/>
      </w:rPr>
      <w:t>Psalm 40:8</w:t>
    </w:r>
    <w:r w:rsidR="003517EB">
      <w:rPr>
        <w:smallCaps/>
        <w:sz w:val="24"/>
      </w:rPr>
      <w:t>–</w:t>
    </w:r>
    <w:r w:rsidR="00B414F8">
      <w:rPr>
        <w:smallCaps/>
        <w:sz w:val="24"/>
      </w:rPr>
      <w:t xml:space="preserve">12; </w:t>
    </w:r>
    <w:r>
      <w:rPr>
        <w:smallCaps/>
        <w:sz w:val="24"/>
      </w:rPr>
      <w:t>Luke 7:1</w:t>
    </w:r>
    <w:r w:rsidR="003517EB">
      <w:rPr>
        <w:smallCaps/>
        <w:sz w:val="24"/>
      </w:rPr>
      <w:t>–</w:t>
    </w:r>
    <w:r>
      <w:rPr>
        <w:smallCaps/>
        <w:sz w:val="2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EE" w:rsidRDefault="006A44EE">
      <w:r>
        <w:separator/>
      </w:r>
    </w:p>
  </w:footnote>
  <w:footnote w:type="continuationSeparator" w:id="0">
    <w:p w:rsidR="006A44EE" w:rsidRDefault="006A4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D8"/>
    <w:rsid w:val="00035D77"/>
    <w:rsid w:val="000F4E9B"/>
    <w:rsid w:val="002A4449"/>
    <w:rsid w:val="003517EB"/>
    <w:rsid w:val="006A44EE"/>
    <w:rsid w:val="006F318B"/>
    <w:rsid w:val="007408F5"/>
    <w:rsid w:val="00782DD2"/>
    <w:rsid w:val="00831BB7"/>
    <w:rsid w:val="00905EF9"/>
    <w:rsid w:val="009F637C"/>
    <w:rsid w:val="00B414F8"/>
    <w:rsid w:val="00C179CA"/>
    <w:rsid w:val="00C26DC0"/>
    <w:rsid w:val="00D70C77"/>
    <w:rsid w:val="00E1583F"/>
    <w:rsid w:val="00FB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5DFA5B"/>
  <w15:docId w15:val="{0A068E62-C47E-4771-BAB6-0BA648A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5EF9"/>
    <w:rPr>
      <w:rFonts w:ascii="Garamond" w:hAnsi="Garamond"/>
      <w:sz w:val="44"/>
      <w:szCs w:val="24"/>
    </w:rPr>
  </w:style>
  <w:style w:type="paragraph" w:styleId="Heading1">
    <w:name w:val="heading 1"/>
    <w:basedOn w:val="Normal"/>
    <w:next w:val="Normal"/>
    <w:qFormat/>
    <w:rsid w:val="00905EF9"/>
    <w:pPr>
      <w:keepNext/>
      <w:outlineLvl w:val="0"/>
    </w:pPr>
    <w:rPr>
      <w:i/>
      <w:iCs/>
    </w:rPr>
  </w:style>
  <w:style w:type="paragraph" w:styleId="Heading2">
    <w:name w:val="heading 2"/>
    <w:basedOn w:val="Normal"/>
    <w:next w:val="Normal"/>
    <w:qFormat/>
    <w:rsid w:val="00905EF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EF9"/>
  </w:style>
  <w:style w:type="paragraph" w:styleId="Header">
    <w:name w:val="header"/>
    <w:basedOn w:val="Normal"/>
    <w:link w:val="HeaderChar"/>
    <w:rsid w:val="00905EF9"/>
    <w:pPr>
      <w:tabs>
        <w:tab w:val="center" w:pos="4320"/>
        <w:tab w:val="right" w:pos="8640"/>
      </w:tabs>
    </w:pPr>
  </w:style>
  <w:style w:type="paragraph" w:styleId="Footer">
    <w:name w:val="footer"/>
    <w:basedOn w:val="Normal"/>
    <w:rsid w:val="00905EF9"/>
    <w:pPr>
      <w:tabs>
        <w:tab w:val="center" w:pos="4320"/>
        <w:tab w:val="right" w:pos="8640"/>
      </w:tabs>
    </w:pPr>
  </w:style>
  <w:style w:type="paragraph" w:styleId="BlockText">
    <w:name w:val="Block Text"/>
    <w:basedOn w:val="Normal"/>
    <w:rsid w:val="00905EF9"/>
    <w:pPr>
      <w:ind w:left="720" w:right="720"/>
      <w:jc w:val="both"/>
    </w:pPr>
    <w:rPr>
      <w:sz w:val="24"/>
      <w:szCs w:val="20"/>
    </w:rPr>
  </w:style>
  <w:style w:type="paragraph" w:styleId="BodyText2">
    <w:name w:val="Body Text 2"/>
    <w:basedOn w:val="Normal"/>
    <w:rsid w:val="00905EF9"/>
    <w:rPr>
      <w:smallCaps/>
      <w:sz w:val="24"/>
    </w:rPr>
  </w:style>
  <w:style w:type="character" w:customStyle="1" w:styleId="HeaderChar">
    <w:name w:val="Header Char"/>
    <w:basedOn w:val="DefaultParagraphFont"/>
    <w:link w:val="Header"/>
    <w:rsid w:val="00E1583F"/>
    <w:rPr>
      <w:rFonts w:ascii="Garamond" w:hAnsi="Garamond"/>
      <w:sz w:val="44"/>
      <w:szCs w:val="24"/>
    </w:rPr>
  </w:style>
  <w:style w:type="paragraph" w:styleId="BalloonText">
    <w:name w:val="Balloon Text"/>
    <w:basedOn w:val="Normal"/>
    <w:link w:val="BalloonTextChar"/>
    <w:semiHidden/>
    <w:unhideWhenUsed/>
    <w:rsid w:val="00E1583F"/>
    <w:rPr>
      <w:rFonts w:ascii="Segoe UI" w:hAnsi="Segoe UI" w:cs="Segoe UI"/>
      <w:sz w:val="18"/>
      <w:szCs w:val="18"/>
    </w:rPr>
  </w:style>
  <w:style w:type="character" w:customStyle="1" w:styleId="BalloonTextChar">
    <w:name w:val="Balloon Text Char"/>
    <w:basedOn w:val="DefaultParagraphFont"/>
    <w:link w:val="BalloonText"/>
    <w:semiHidden/>
    <w:rsid w:val="00E1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8500-3A2E-4D1B-A2FA-4C602DDF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Weekday Mass</Template>
  <TotalTime>15</TotalTime>
  <Pages>6</Pages>
  <Words>902</Words>
  <Characters>3815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2014-07-26T19:54:00Z</cp:lastPrinted>
  <dcterms:created xsi:type="dcterms:W3CDTF">2012-07-12T19:52:00Z</dcterms:created>
  <dcterms:modified xsi:type="dcterms:W3CDTF">2016-08-14T11:21:00Z</dcterms:modified>
</cp:coreProperties>
</file>