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C3B" w:rsidRPr="00C75F63" w:rsidRDefault="00E92C3B" w:rsidP="00E92C3B">
      <w:pPr>
        <w:pStyle w:val="Heading2"/>
        <w:rPr>
          <w:b w:val="0"/>
          <w:smallCaps/>
        </w:rPr>
      </w:pPr>
      <w:r w:rsidRPr="00CA41E5">
        <w:rPr>
          <w:bCs w:val="0"/>
          <w:smallCaps/>
        </w:rPr>
        <w:t>Year 2, Proper 1</w:t>
      </w:r>
      <w:r>
        <w:rPr>
          <w:bCs w:val="0"/>
          <w:smallCaps/>
        </w:rPr>
        <w:t>9</w:t>
      </w:r>
      <w:r w:rsidR="00A347F7">
        <w:rPr>
          <w:bCs w:val="0"/>
          <w:smallCaps/>
        </w:rPr>
        <w:t xml:space="preserve">, </w:t>
      </w:r>
      <w:r w:rsidRPr="00CA41E5">
        <w:rPr>
          <w:bCs w:val="0"/>
          <w:smallCaps/>
        </w:rPr>
        <w:t>Thursday</w:t>
      </w:r>
      <w:r w:rsidRPr="00CA41E5">
        <w:rPr>
          <w:smallCaps/>
        </w:rPr>
        <w:t>: Mass</w:t>
      </w:r>
    </w:p>
    <w:p w:rsidR="00CB2045" w:rsidRDefault="00CB2045" w:rsidP="00CB2045">
      <w:pPr>
        <w:pStyle w:val="Header"/>
        <w:tabs>
          <w:tab w:val="left" w:pos="720"/>
        </w:tabs>
      </w:pPr>
    </w:p>
    <w:p w:rsidR="00CB2045" w:rsidRDefault="00CB2045" w:rsidP="00CB2045">
      <w:pPr>
        <w:pStyle w:val="Header"/>
        <w:tabs>
          <w:tab w:val="left" w:pos="720"/>
        </w:tabs>
      </w:pPr>
    </w:p>
    <w:p w:rsidR="00CB2045" w:rsidRDefault="00CB2045" w:rsidP="00CB2045">
      <w:pPr>
        <w:rPr>
          <w:i/>
          <w:iCs/>
        </w:rPr>
      </w:pPr>
      <w:r>
        <w:rPr>
          <w:i/>
          <w:iCs/>
        </w:rPr>
        <w:t>The First Lesson. The Reader begins</w:t>
      </w:r>
    </w:p>
    <w:p w:rsidR="00CB2045" w:rsidRDefault="00CB2045" w:rsidP="00CB2045">
      <w:pPr>
        <w:rPr>
          <w:b/>
        </w:rPr>
      </w:pPr>
      <w:r>
        <w:rPr>
          <w:b/>
        </w:rPr>
        <w:t xml:space="preserve">A </w:t>
      </w:r>
      <w:smartTag w:uri="urn:schemas-microsoft-com:office:smarttags" w:element="City">
        <w:smartTag w:uri="urn:schemas-microsoft-com:office:smarttags" w:element="place">
          <w:r>
            <w:rPr>
              <w:b/>
            </w:rPr>
            <w:t>Reading</w:t>
          </w:r>
        </w:smartTag>
      </w:smartTag>
      <w:r>
        <w:rPr>
          <w:b/>
        </w:rPr>
        <w:t xml:space="preserve"> from the </w:t>
      </w:r>
    </w:p>
    <w:p w:rsidR="00CB2045" w:rsidRDefault="00CB2045" w:rsidP="00CB2045">
      <w:pPr>
        <w:rPr>
          <w:b/>
        </w:rPr>
      </w:pPr>
      <w:r>
        <w:rPr>
          <w:b/>
        </w:rPr>
        <w:tab/>
        <w:t>First Letter of Paul to the Corinthians</w:t>
      </w:r>
    </w:p>
    <w:p w:rsidR="00BA2862" w:rsidRDefault="00BA2862">
      <w:r>
        <w:t>I would remind you, brethren, in what terms I preached to you the gospel, which you received, in which you stand, by which you are saved, if you hold it fast</w:t>
      </w:r>
      <w:r w:rsidR="00CB2045">
        <w:t>—unless</w:t>
      </w:r>
      <w:r w:rsidR="001F5219">
        <w:t xml:space="preserve"> </w:t>
      </w:r>
      <w:r w:rsidR="00C75F63">
        <w:t xml:space="preserve">you believed in vain. </w:t>
      </w:r>
      <w:r>
        <w:t xml:space="preserve">For I delivered to you as of first importance what I also received, that Christ died for our sins in accordance with the scriptures, that he was buried, that he was raised on the third day in accordance with the scriptures, and that he appeared </w:t>
      </w:r>
      <w:r w:rsidR="00C75F63">
        <w:t>to Ce</w:t>
      </w:r>
      <w:r w:rsidR="00CE4ECF">
        <w:t>'</w:t>
      </w:r>
      <w:r w:rsidR="00C75F63">
        <w:t xml:space="preserve">phas, then to the twelve. </w:t>
      </w:r>
      <w:r>
        <w:t>Then he appeared to more than five hundred brethren at one time, most of whom are still alive, t</w:t>
      </w:r>
      <w:r w:rsidR="00C75F63">
        <w:t xml:space="preserve">hough some have fallen asleep. </w:t>
      </w:r>
      <w:r>
        <w:t>Then he appeared to James, then to all t</w:t>
      </w:r>
      <w:r w:rsidR="00C75F63">
        <w:t xml:space="preserve">he apostles. </w:t>
      </w:r>
      <w:r>
        <w:t>Last of all, as to one untimely</w:t>
      </w:r>
      <w:r w:rsidR="00C75F63">
        <w:t xml:space="preserve"> born, he appeared also to me. </w:t>
      </w:r>
      <w:r>
        <w:t>For I am the least of the apostles, unfit to be called an apostle, because I</w:t>
      </w:r>
      <w:r w:rsidR="00C75F63">
        <w:t xml:space="preserve"> persecuted the church of God. </w:t>
      </w:r>
      <w:r>
        <w:t>But by the grace of God I am what I am, and his grace toward me was not</w:t>
      </w:r>
      <w:r w:rsidR="00C75F63">
        <w:t xml:space="preserve"> in vain. </w:t>
      </w:r>
      <w:r>
        <w:t xml:space="preserve">On the contrary, I worked harder than any of them, though it was not I, but the </w:t>
      </w:r>
      <w:r w:rsidR="00C75F63">
        <w:t xml:space="preserve">grace of God which is with me. </w:t>
      </w:r>
      <w:r>
        <w:lastRenderedPageBreak/>
        <w:t xml:space="preserve">Whether then it was I or they, so </w:t>
      </w:r>
      <w:r w:rsidR="00C75F63">
        <w:t>we preach and so you believed.</w:t>
      </w:r>
    </w:p>
    <w:p w:rsidR="00BA2862" w:rsidRDefault="00BA2862">
      <w:pPr>
        <w:rPr>
          <w:b/>
          <w:bCs/>
        </w:rPr>
      </w:pPr>
      <w:r>
        <w:rPr>
          <w:i/>
          <w:iCs/>
        </w:rPr>
        <w:t>The Reader concludes</w:t>
      </w:r>
      <w:r>
        <w:tab/>
        <w:t>The Word of the Lord.</w:t>
      </w:r>
    </w:p>
    <w:p w:rsidR="00A347F7" w:rsidRPr="00CB2045" w:rsidRDefault="00A347F7">
      <w:pPr>
        <w:rPr>
          <w:bCs/>
        </w:rPr>
      </w:pPr>
    </w:p>
    <w:p w:rsidR="00A347F7" w:rsidRPr="00CB2045" w:rsidRDefault="00A347F7">
      <w:pPr>
        <w:rPr>
          <w:bCs/>
        </w:rPr>
      </w:pPr>
    </w:p>
    <w:p w:rsidR="00BA2862" w:rsidRDefault="00F10952">
      <w:pPr>
        <w:rPr>
          <w:b/>
          <w:bCs/>
        </w:rPr>
      </w:pPr>
      <w:r>
        <w:rPr>
          <w:b/>
          <w:bCs/>
        </w:rPr>
        <w:t>Psalm 118:14-18</w:t>
      </w:r>
    </w:p>
    <w:p w:rsidR="00E92C3B" w:rsidRPr="003A6DAC" w:rsidRDefault="001F5219" w:rsidP="00E92C3B">
      <w:pPr>
        <w:suppressAutoHyphens/>
        <w:rPr>
          <w:i/>
          <w:iCs/>
          <w:szCs w:val="44"/>
        </w:rPr>
      </w:pPr>
      <w:r>
        <w:rPr>
          <w:i/>
          <w:iCs/>
          <w:szCs w:val="44"/>
        </w:rPr>
        <w:t>T</w:t>
      </w:r>
      <w:r w:rsidR="00E92C3B" w:rsidRPr="003A6DAC">
        <w:rPr>
          <w:i/>
          <w:iCs/>
          <w:szCs w:val="44"/>
        </w:rPr>
        <w:t>he Reader says</w:t>
      </w:r>
      <w:r w:rsidR="00E92C3B" w:rsidRPr="003A6DAC">
        <w:rPr>
          <w:i/>
          <w:iCs/>
          <w:szCs w:val="44"/>
        </w:rPr>
        <w:tab/>
      </w:r>
    </w:p>
    <w:p w:rsidR="00E92C3B" w:rsidRPr="003A6DAC" w:rsidRDefault="00070544" w:rsidP="00E92C3B">
      <w:pPr>
        <w:suppressAutoHyphens/>
        <w:rPr>
          <w:spacing w:val="-2"/>
          <w:szCs w:val="44"/>
        </w:rPr>
      </w:pPr>
      <w:r>
        <w:t>Please join me in reading Psalm 118, verses 14 through 1</w:t>
      </w:r>
      <w:r w:rsidR="00F10952">
        <w:t>8</w:t>
      </w:r>
      <w:r>
        <w:t xml:space="preserve">, found in the red Prayer Book </w:t>
      </w:r>
      <w:r w:rsidR="00EC63EE">
        <w:t xml:space="preserve">beginning </w:t>
      </w:r>
      <w:r>
        <w:t>on page 761</w:t>
      </w:r>
      <w:r w:rsidR="00E92C3B" w:rsidRPr="003A6DAC">
        <w:rPr>
          <w:szCs w:val="44"/>
        </w:rPr>
        <w:t>.</w:t>
      </w:r>
    </w:p>
    <w:p w:rsidR="00E92C3B" w:rsidRPr="003A6DAC" w:rsidRDefault="00C75F63" w:rsidP="00E92C3B">
      <w:pPr>
        <w:suppressAutoHyphens/>
        <w:ind w:left="2880" w:hanging="2880"/>
        <w:rPr>
          <w:i/>
          <w:iCs/>
          <w:szCs w:val="44"/>
        </w:rPr>
      </w:pPr>
      <w:r>
        <w:rPr>
          <w:i/>
          <w:iCs/>
          <w:szCs w:val="44"/>
        </w:rPr>
        <w:t>(</w:t>
      </w:r>
      <w:r w:rsidR="00E92C3B" w:rsidRPr="003A6DAC">
        <w:rPr>
          <w:i/>
          <w:iCs/>
          <w:szCs w:val="44"/>
        </w:rPr>
        <w:t xml:space="preserve">The Reader repeats the above information </w:t>
      </w:r>
      <w:r>
        <w:rPr>
          <w:i/>
          <w:iCs/>
          <w:szCs w:val="44"/>
        </w:rPr>
        <w:t>as needed</w:t>
      </w:r>
      <w:r w:rsidR="00E92C3B" w:rsidRPr="003A6DAC">
        <w:rPr>
          <w:i/>
          <w:iCs/>
          <w:szCs w:val="44"/>
        </w:rPr>
        <w:t>.</w:t>
      </w:r>
      <w:r>
        <w:rPr>
          <w:i/>
          <w:iCs/>
          <w:szCs w:val="44"/>
        </w:rPr>
        <w:t>)</w:t>
      </w:r>
    </w:p>
    <w:p w:rsidR="00E92C3B" w:rsidRPr="003A6DAC" w:rsidRDefault="00E92C3B" w:rsidP="00E92C3B">
      <w:pPr>
        <w:suppressAutoHyphens/>
        <w:ind w:left="2880" w:hanging="2880"/>
        <w:rPr>
          <w:i/>
          <w:iCs/>
          <w:szCs w:val="44"/>
        </w:rPr>
      </w:pPr>
    </w:p>
    <w:p w:rsidR="00BA2862" w:rsidRDefault="00C75F63">
      <w:r>
        <w:t xml:space="preserve">14 </w:t>
      </w:r>
      <w:r w:rsidR="00BA2862">
        <w:t xml:space="preserve"> </w:t>
      </w:r>
      <w:r w:rsidR="00BA2862">
        <w:tab/>
        <w:t xml:space="preserve">The </w:t>
      </w:r>
      <w:r w:rsidR="00BA2862">
        <w:rPr>
          <w:rFonts w:eastAsia="Arial Unicode MS" w:cs="Arial Unicode MS"/>
          <w:smallCaps/>
        </w:rPr>
        <w:t>Lord</w:t>
      </w:r>
      <w:r w:rsidR="00BA2862">
        <w:rPr>
          <w:rFonts w:eastAsia="Arial Unicode MS" w:cs="Arial Unicode MS"/>
        </w:rPr>
        <w:t xml:space="preserve"> </w:t>
      </w:r>
      <w:r w:rsidR="00BA2862">
        <w:t>is my strength and my song, *</w:t>
      </w:r>
    </w:p>
    <w:p w:rsidR="00BA2862" w:rsidRDefault="00BA2862">
      <w:r>
        <w:t xml:space="preserve"> </w:t>
      </w:r>
      <w:r>
        <w:tab/>
        <w:t xml:space="preserve">  and he has become my salvation.</w:t>
      </w:r>
    </w:p>
    <w:p w:rsidR="00BA2862" w:rsidRDefault="00BA2862"/>
    <w:p w:rsidR="00BA2862" w:rsidRDefault="00C75F63">
      <w:r>
        <w:t xml:space="preserve">15 </w:t>
      </w:r>
      <w:r w:rsidR="00BA2862">
        <w:t xml:space="preserve"> </w:t>
      </w:r>
      <w:r w:rsidR="00BA2862">
        <w:tab/>
        <w:t>There is a sound of exultation and victory *</w:t>
      </w:r>
    </w:p>
    <w:p w:rsidR="00BA2862" w:rsidRDefault="00BA2862">
      <w:r>
        <w:t xml:space="preserve"> </w:t>
      </w:r>
      <w:r>
        <w:tab/>
        <w:t xml:space="preserve">  in the tents of the righteous:</w:t>
      </w:r>
    </w:p>
    <w:p w:rsidR="00BA2862" w:rsidRDefault="00BA2862"/>
    <w:p w:rsidR="00BA2862" w:rsidRDefault="00C75F63">
      <w:r>
        <w:t xml:space="preserve">16 </w:t>
      </w:r>
      <w:r w:rsidR="00BA2862">
        <w:t xml:space="preserve"> </w:t>
      </w:r>
      <w:r w:rsidR="00BA2862">
        <w:tab/>
        <w:t xml:space="preserve">“The right hand of the </w:t>
      </w:r>
      <w:r w:rsidR="00BA2862">
        <w:rPr>
          <w:rFonts w:eastAsia="Arial Unicode MS" w:cs="Arial Unicode MS"/>
          <w:smallCaps/>
        </w:rPr>
        <w:t>Lord</w:t>
      </w:r>
      <w:r w:rsidR="00BA2862">
        <w:rPr>
          <w:rFonts w:eastAsia="Arial Unicode MS" w:cs="Arial Unicode MS"/>
        </w:rPr>
        <w:t xml:space="preserve"> </w:t>
      </w:r>
      <w:r w:rsidR="00BA2862">
        <w:t>has triumphed! *</w:t>
      </w:r>
    </w:p>
    <w:p w:rsidR="00BA2862" w:rsidRDefault="00BA2862">
      <w:r>
        <w:t xml:space="preserve"> </w:t>
      </w:r>
      <w:r>
        <w:tab/>
        <w:t xml:space="preserve">  the right hand of the </w:t>
      </w:r>
      <w:r>
        <w:rPr>
          <w:rFonts w:eastAsia="Arial Unicode MS" w:cs="Arial Unicode MS"/>
          <w:smallCaps/>
        </w:rPr>
        <w:t>Lord</w:t>
      </w:r>
      <w:r>
        <w:rPr>
          <w:rFonts w:eastAsia="Arial Unicode MS" w:cs="Arial Unicode MS"/>
        </w:rPr>
        <w:t xml:space="preserve"> </w:t>
      </w:r>
      <w:r>
        <w:t>is exalted!</w:t>
      </w:r>
    </w:p>
    <w:p w:rsidR="00BA2862" w:rsidRDefault="00BA2862">
      <w:r>
        <w:t xml:space="preserve"> </w:t>
      </w:r>
      <w:r>
        <w:tab/>
        <w:t xml:space="preserve">  the right hand of the </w:t>
      </w:r>
      <w:r>
        <w:rPr>
          <w:rFonts w:eastAsia="Arial Unicode MS" w:cs="Arial Unicode MS"/>
          <w:smallCaps/>
        </w:rPr>
        <w:t>Lord</w:t>
      </w:r>
      <w:r>
        <w:rPr>
          <w:rFonts w:eastAsia="Arial Unicode MS" w:cs="Arial Unicode MS"/>
        </w:rPr>
        <w:t xml:space="preserve"> </w:t>
      </w:r>
      <w:r>
        <w:t>has triumphed!”</w:t>
      </w:r>
    </w:p>
    <w:p w:rsidR="001F5219" w:rsidRDefault="001F5219"/>
    <w:p w:rsidR="00BA2862" w:rsidRDefault="00C75F63">
      <w:r>
        <w:t xml:space="preserve">17 </w:t>
      </w:r>
      <w:r w:rsidR="00BA2862">
        <w:t xml:space="preserve"> </w:t>
      </w:r>
      <w:r w:rsidR="00BA2862">
        <w:tab/>
        <w:t>I shall not die, but live, *</w:t>
      </w:r>
    </w:p>
    <w:p w:rsidR="001F5219" w:rsidRDefault="00BA2862">
      <w:r>
        <w:t xml:space="preserve"> </w:t>
      </w:r>
      <w:r>
        <w:tab/>
        <w:t xml:space="preserve">  and declare the works of the </w:t>
      </w:r>
      <w:r>
        <w:rPr>
          <w:rFonts w:eastAsia="Arial Unicode MS" w:cs="Arial Unicode MS"/>
          <w:smallCaps/>
        </w:rPr>
        <w:t>Lord</w:t>
      </w:r>
      <w:r>
        <w:t>.</w:t>
      </w:r>
    </w:p>
    <w:p w:rsidR="00F10952" w:rsidRDefault="00F10952"/>
    <w:p w:rsidR="00EC63EE" w:rsidRDefault="00EC63EE">
      <w:r>
        <w:br w:type="page"/>
      </w:r>
    </w:p>
    <w:p w:rsidR="00F10952" w:rsidRDefault="00C75F63">
      <w:r>
        <w:lastRenderedPageBreak/>
        <w:t xml:space="preserve">18 </w:t>
      </w:r>
      <w:r w:rsidR="00F10952">
        <w:tab/>
        <w:t xml:space="preserve">The </w:t>
      </w:r>
      <w:r w:rsidR="00F10952" w:rsidRPr="00F10952">
        <w:rPr>
          <w:smallCaps/>
        </w:rPr>
        <w:t>Lord</w:t>
      </w:r>
      <w:r w:rsidR="00F10952">
        <w:t xml:space="preserve"> has punished me sorely; *</w:t>
      </w:r>
    </w:p>
    <w:p w:rsidR="00F10952" w:rsidRDefault="00F10952">
      <w:r>
        <w:tab/>
        <w:t xml:space="preserve">  but he did not hand me over to death.</w:t>
      </w:r>
    </w:p>
    <w:p w:rsidR="00EC63EE" w:rsidRDefault="00EC63EE"/>
    <w:p w:rsidR="00C75F63" w:rsidRDefault="00C75F63" w:rsidP="00C75F63">
      <w:pPr>
        <w:pStyle w:val="BlockText"/>
        <w:ind w:left="0"/>
        <w:jc w:val="left"/>
        <w:rPr>
          <w:i/>
          <w:sz w:val="44"/>
          <w:szCs w:val="44"/>
        </w:rPr>
      </w:pPr>
      <w:r>
        <w:rPr>
          <w:i/>
          <w:sz w:val="44"/>
          <w:szCs w:val="44"/>
        </w:rPr>
        <w:t>The Reader says</w:t>
      </w:r>
    </w:p>
    <w:p w:rsidR="00C75F63" w:rsidRDefault="00C75F63" w:rsidP="00C75F63">
      <w:pPr>
        <w:pStyle w:val="BlockText"/>
        <w:ind w:left="0"/>
        <w:jc w:val="left"/>
        <w:rPr>
          <w:sz w:val="44"/>
          <w:szCs w:val="44"/>
        </w:rPr>
      </w:pPr>
      <w:r>
        <w:rPr>
          <w:sz w:val="44"/>
          <w:szCs w:val="44"/>
        </w:rPr>
        <w:t>Please stand for the Gospel.</w:t>
      </w:r>
    </w:p>
    <w:p w:rsidR="00CB2045" w:rsidRDefault="00CB2045" w:rsidP="00CB2045">
      <w:pPr>
        <w:pStyle w:val="BlockText"/>
        <w:ind w:left="0"/>
        <w:jc w:val="left"/>
        <w:rPr>
          <w:sz w:val="44"/>
        </w:rPr>
      </w:pPr>
    </w:p>
    <w:p w:rsidR="00CB2045" w:rsidRDefault="00CB2045" w:rsidP="00CB2045">
      <w:pPr>
        <w:pStyle w:val="BlockText"/>
        <w:ind w:left="0"/>
        <w:jc w:val="left"/>
        <w:rPr>
          <w:sz w:val="44"/>
        </w:rPr>
      </w:pPr>
    </w:p>
    <w:p w:rsidR="00CB2045" w:rsidRDefault="00CE4ECF" w:rsidP="00CB2045">
      <w:pPr>
        <w:rPr>
          <w:b/>
          <w:spacing w:val="-2"/>
        </w:rPr>
      </w:pPr>
      <w:r>
        <w:rPr>
          <w:b/>
          <w:spacing w:val="-2"/>
        </w:rPr>
        <w:t xml:space="preserve">The </w:t>
      </w:r>
      <w:r w:rsidR="00CB2045">
        <w:rPr>
          <w:b/>
          <w:spacing w:val="-2"/>
        </w:rPr>
        <w:t>Gospel</w:t>
      </w:r>
      <w:r>
        <w:rPr>
          <w:b/>
          <w:spacing w:val="-2"/>
        </w:rPr>
        <w:t xml:space="preserve"> Acclamation</w:t>
      </w:r>
      <w:bookmarkStart w:id="0" w:name="_GoBack"/>
      <w:bookmarkEnd w:id="0"/>
    </w:p>
    <w:p w:rsidR="00CB2045" w:rsidRDefault="00CB2045" w:rsidP="00CB2045">
      <w:pPr>
        <w:pStyle w:val="BlockText"/>
        <w:ind w:left="0"/>
        <w:jc w:val="left"/>
        <w:rPr>
          <w:i/>
          <w:sz w:val="44"/>
        </w:rPr>
      </w:pPr>
      <w:r>
        <w:rPr>
          <w:i/>
          <w:sz w:val="44"/>
        </w:rPr>
        <w:t>The Reader leads the appointed acclamation.</w:t>
      </w:r>
    </w:p>
    <w:p w:rsidR="00CB2045" w:rsidRDefault="00CB2045" w:rsidP="00CB2045">
      <w:pPr>
        <w:suppressAutoHyphens/>
        <w:rPr>
          <w:spacing w:val="-2"/>
        </w:rPr>
      </w:pPr>
      <w:r>
        <w:rPr>
          <w:i/>
          <w:iCs/>
          <w:spacing w:val="-2"/>
        </w:rPr>
        <w:t>Reader</w:t>
      </w:r>
      <w:r>
        <w:rPr>
          <w:spacing w:val="-2"/>
        </w:rPr>
        <w:tab/>
      </w:r>
      <w:r>
        <w:rPr>
          <w:spacing w:val="-2"/>
        </w:rPr>
        <w:tab/>
        <w:t>Alleluia.</w:t>
      </w:r>
    </w:p>
    <w:p w:rsidR="00CB2045" w:rsidRDefault="00CB2045" w:rsidP="00CB2045">
      <w:pPr>
        <w:suppressAutoHyphens/>
        <w:rPr>
          <w:spacing w:val="-2"/>
        </w:rPr>
      </w:pPr>
      <w:r>
        <w:rPr>
          <w:i/>
          <w:iCs/>
          <w:spacing w:val="-2"/>
        </w:rPr>
        <w:t>People</w:t>
      </w:r>
      <w:r>
        <w:rPr>
          <w:spacing w:val="-2"/>
        </w:rPr>
        <w:tab/>
      </w:r>
      <w:r>
        <w:rPr>
          <w:spacing w:val="-2"/>
        </w:rPr>
        <w:tab/>
        <w:t>Alleluia.</w:t>
      </w:r>
    </w:p>
    <w:p w:rsidR="00CB2045" w:rsidRDefault="00CB2045" w:rsidP="00CB2045">
      <w:pPr>
        <w:rPr>
          <w:szCs w:val="44"/>
        </w:rPr>
      </w:pPr>
      <w:r>
        <w:rPr>
          <w:i/>
          <w:spacing w:val="-2"/>
        </w:rPr>
        <w:t>Reader</w:t>
      </w:r>
      <w:r>
        <w:rPr>
          <w:i/>
          <w:spacing w:val="-2"/>
        </w:rPr>
        <w:tab/>
      </w:r>
      <w:r>
        <w:rPr>
          <w:spacing w:val="-2"/>
        </w:rPr>
        <w:tab/>
      </w:r>
      <w:r>
        <w:rPr>
          <w:szCs w:val="44"/>
        </w:rPr>
        <w:t xml:space="preserve">The commandments of the Lord </w:t>
      </w:r>
      <w:r>
        <w:rPr>
          <w:szCs w:val="44"/>
        </w:rPr>
        <w:tab/>
        <w:t xml:space="preserve">are </w:t>
      </w:r>
    </w:p>
    <w:p w:rsidR="00CB2045" w:rsidRDefault="00CB2045" w:rsidP="00CB2045">
      <w:pPr>
        <w:ind w:left="3600" w:firstLine="720"/>
        <w:rPr>
          <w:szCs w:val="44"/>
        </w:rPr>
      </w:pPr>
      <w:r>
        <w:rPr>
          <w:szCs w:val="44"/>
        </w:rPr>
        <w:t>sure; *</w:t>
      </w:r>
    </w:p>
    <w:p w:rsidR="00CB2045" w:rsidRDefault="00CB2045" w:rsidP="00CB2045">
      <w:pPr>
        <w:rPr>
          <w:szCs w:val="44"/>
        </w:rPr>
      </w:pPr>
      <w:r>
        <w:rPr>
          <w:szCs w:val="44"/>
        </w:rPr>
        <w:tab/>
      </w:r>
      <w:r>
        <w:rPr>
          <w:szCs w:val="44"/>
        </w:rPr>
        <w:tab/>
      </w:r>
      <w:r>
        <w:rPr>
          <w:szCs w:val="44"/>
        </w:rPr>
        <w:tab/>
        <w:t xml:space="preserve">  they stand fast for ever and ever.</w:t>
      </w:r>
    </w:p>
    <w:p w:rsidR="00CB2045" w:rsidRDefault="00CB2045" w:rsidP="00CB2045">
      <w:pPr>
        <w:suppressAutoHyphens/>
        <w:rPr>
          <w:spacing w:val="-2"/>
        </w:rPr>
      </w:pPr>
      <w:r>
        <w:rPr>
          <w:i/>
          <w:iCs/>
          <w:spacing w:val="-2"/>
        </w:rPr>
        <w:t>People</w:t>
      </w:r>
      <w:r>
        <w:rPr>
          <w:spacing w:val="-2"/>
        </w:rPr>
        <w:tab/>
      </w:r>
      <w:r>
        <w:rPr>
          <w:spacing w:val="-2"/>
        </w:rPr>
        <w:tab/>
        <w:t>Alleluia.</w:t>
      </w:r>
    </w:p>
    <w:p w:rsidR="00CB2045" w:rsidRDefault="00CB2045" w:rsidP="00CB2045">
      <w:pPr>
        <w:suppressAutoHyphens/>
        <w:rPr>
          <w:spacing w:val="-2"/>
        </w:rPr>
      </w:pPr>
    </w:p>
    <w:p w:rsidR="00CB2045" w:rsidRDefault="00CB2045" w:rsidP="00CB2045">
      <w:pPr>
        <w:autoSpaceDE w:val="0"/>
        <w:autoSpaceDN w:val="0"/>
        <w:adjustRightInd w:val="0"/>
        <w:rPr>
          <w:bCs/>
          <w:i/>
        </w:rPr>
      </w:pPr>
      <w:r>
        <w:rPr>
          <w:bCs/>
          <w:i/>
        </w:rPr>
        <w:t>The Reader returns to his or her seat.</w:t>
      </w:r>
    </w:p>
    <w:p w:rsidR="00CB2045" w:rsidRDefault="00CB2045" w:rsidP="00CB2045">
      <w:pPr>
        <w:autoSpaceDE w:val="0"/>
        <w:autoSpaceDN w:val="0"/>
        <w:adjustRightInd w:val="0"/>
        <w:rPr>
          <w:bCs/>
        </w:rPr>
      </w:pPr>
    </w:p>
    <w:p w:rsidR="00CB2045" w:rsidRDefault="00CB2045" w:rsidP="00CB2045">
      <w:pPr>
        <w:autoSpaceDE w:val="0"/>
        <w:autoSpaceDN w:val="0"/>
        <w:adjustRightInd w:val="0"/>
        <w:rPr>
          <w:bCs/>
        </w:rPr>
      </w:pPr>
    </w:p>
    <w:p w:rsidR="00EC63EE" w:rsidRDefault="00EC63EE">
      <w:pPr>
        <w:rPr>
          <w:b/>
          <w:bCs/>
        </w:rPr>
      </w:pPr>
      <w:r>
        <w:rPr>
          <w:b/>
          <w:bCs/>
        </w:rPr>
        <w:br w:type="page"/>
      </w:r>
    </w:p>
    <w:p w:rsidR="00BA2862" w:rsidRDefault="00BA2862">
      <w:pPr>
        <w:autoSpaceDE w:val="0"/>
        <w:autoSpaceDN w:val="0"/>
        <w:adjustRightInd w:val="0"/>
        <w:rPr>
          <w:b/>
          <w:bCs/>
        </w:rPr>
      </w:pPr>
      <w:r>
        <w:rPr>
          <w:b/>
          <w:bCs/>
        </w:rPr>
        <w:lastRenderedPageBreak/>
        <w:t>The Holy Gospel</w:t>
      </w:r>
    </w:p>
    <w:p w:rsidR="00BA2862" w:rsidRDefault="00BA2862">
      <w:pPr>
        <w:autoSpaceDE w:val="0"/>
        <w:autoSpaceDN w:val="0"/>
        <w:adjustRightInd w:val="0"/>
      </w:pPr>
      <w:r>
        <w:rPr>
          <w:i/>
          <w:iCs/>
        </w:rPr>
        <w:t>The Minister says</w:t>
      </w:r>
      <w:r>
        <w:rPr>
          <w:i/>
          <w:iCs/>
        </w:rPr>
        <w:tab/>
      </w:r>
      <w:r>
        <w:rPr>
          <w:i/>
          <w:iCs/>
        </w:rPr>
        <w:tab/>
      </w:r>
      <w:r>
        <w:t>The Lord be with you.</w:t>
      </w:r>
    </w:p>
    <w:p w:rsidR="00BA2862" w:rsidRDefault="00BA2862">
      <w:pPr>
        <w:autoSpaceDE w:val="0"/>
        <w:autoSpaceDN w:val="0"/>
        <w:adjustRightInd w:val="0"/>
        <w:rPr>
          <w:i/>
          <w:iCs/>
        </w:rPr>
      </w:pPr>
      <w:r>
        <w:rPr>
          <w:i/>
          <w:iCs/>
        </w:rPr>
        <w:t>People</w:t>
      </w:r>
      <w:r>
        <w:tab/>
      </w:r>
      <w:r>
        <w:tab/>
      </w:r>
      <w:r>
        <w:tab/>
      </w:r>
      <w:r>
        <w:tab/>
        <w:t>And also with you.</w:t>
      </w:r>
    </w:p>
    <w:p w:rsidR="00BA2862" w:rsidRDefault="00BA2862">
      <w:pPr>
        <w:autoSpaceDE w:val="0"/>
        <w:autoSpaceDN w:val="0"/>
        <w:adjustRightInd w:val="0"/>
        <w:ind w:left="3600" w:hanging="3600"/>
        <w:rPr>
          <w:i/>
          <w:iCs/>
        </w:rPr>
      </w:pPr>
      <w:r>
        <w:rPr>
          <w:i/>
          <w:iCs/>
        </w:rPr>
        <w:t>Minister</w:t>
      </w:r>
      <w:r>
        <w:rPr>
          <w:i/>
          <w:iCs/>
        </w:rPr>
        <w:tab/>
      </w:r>
      <w:r>
        <w:sym w:font="Wingdings" w:char="F058"/>
      </w:r>
      <w:r>
        <w:t xml:space="preserve"> The Holy Gospel of our Lord Jesus Christ according to Luke.</w:t>
      </w:r>
    </w:p>
    <w:p w:rsidR="00BA2862" w:rsidRDefault="00BA2862">
      <w:r>
        <w:rPr>
          <w:i/>
          <w:iCs/>
        </w:rPr>
        <w:t>People</w:t>
      </w:r>
      <w:r>
        <w:rPr>
          <w:i/>
          <w:iCs/>
        </w:rPr>
        <w:tab/>
      </w:r>
      <w:r>
        <w:tab/>
      </w:r>
      <w:r>
        <w:tab/>
      </w:r>
      <w:r>
        <w:tab/>
        <w:t>Glory to you, Lord Christ.</w:t>
      </w:r>
    </w:p>
    <w:p w:rsidR="00BA2862" w:rsidRDefault="00BA2862">
      <w:pPr>
        <w:autoSpaceDE w:val="0"/>
        <w:autoSpaceDN w:val="0"/>
        <w:adjustRightInd w:val="0"/>
      </w:pPr>
      <w:r>
        <w:t>One of the Pharisees asked Jesus to eat with him, and he went into the Pharisee’s house</w:t>
      </w:r>
      <w:r w:rsidR="00C75F63">
        <w:t xml:space="preserve">, and took his place at table. </w:t>
      </w:r>
      <w:r>
        <w:t>And behold, a woman of the city, who was a sinner, when she learned that he was at table in the Pharisee’s house, brought an alabaster flask of ointment, and standing behind him at his feet, weeping, she began to wet his feet with her tears, and wiped them with the hair of her head, and kissed his feet, and a</w:t>
      </w:r>
      <w:r w:rsidR="00C75F63">
        <w:t>nointed them with the ointment.</w:t>
      </w:r>
      <w:r>
        <w:t xml:space="preserve"> Now when the Pharisee who had invited him saw it, he said to himself, “If this man were a prophet, he would have known who and what sort of woman this is who is touch</w:t>
      </w:r>
      <w:r w:rsidR="00C75F63">
        <w:t xml:space="preserve">ing him, for she is a sinner.” </w:t>
      </w:r>
      <w:r>
        <w:t xml:space="preserve">And Jesus answering said to him, “Simon, I </w:t>
      </w:r>
      <w:r w:rsidR="00C75F63">
        <w:t xml:space="preserve">have something to say to you.” </w:t>
      </w:r>
      <w:r>
        <w:t>And he an</w:t>
      </w:r>
      <w:r w:rsidR="00C75F63">
        <w:t xml:space="preserve">swered, “What is it, Teacher?” </w:t>
      </w:r>
      <w:r>
        <w:t>“A certain creditor had two debtors; one owed five hundred</w:t>
      </w:r>
      <w:r w:rsidR="00C75F63">
        <w:t xml:space="preserve"> denarii, and the other fifty. </w:t>
      </w:r>
      <w:r>
        <w:t xml:space="preserve">When they could </w:t>
      </w:r>
      <w:r w:rsidR="00C75F63">
        <w:t xml:space="preserve">not pay, he forgave them both. </w:t>
      </w:r>
      <w:r>
        <w:t>Now which of</w:t>
      </w:r>
      <w:r w:rsidR="00C75F63">
        <w:t xml:space="preserve"> them will love him more?” </w:t>
      </w:r>
      <w:r>
        <w:t>Simon answered, “The one, I supp</w:t>
      </w:r>
      <w:r w:rsidR="00C75F63">
        <w:t xml:space="preserve">ose, to whom he forgave more.” </w:t>
      </w:r>
      <w:r>
        <w:t xml:space="preserve">And he said to </w:t>
      </w:r>
      <w:r>
        <w:lastRenderedPageBreak/>
        <w:t>h</w:t>
      </w:r>
      <w:r w:rsidR="00C75F63">
        <w:t xml:space="preserve">im, “You have judged rightly.” </w:t>
      </w:r>
      <w:r>
        <w:t xml:space="preserve">Then turning toward the woman he said to </w:t>
      </w:r>
      <w:r w:rsidR="00C75F63">
        <w:t xml:space="preserve">Simon, “Do you see this woman? </w:t>
      </w:r>
      <w:r>
        <w:t>I entered your house, you gave me no water for my feet, but she has wet my feet with her tears</w:t>
      </w:r>
      <w:r w:rsidR="00C75F63">
        <w:t xml:space="preserve"> and wiped them with her hair. </w:t>
      </w:r>
      <w:r>
        <w:t>You gave me no kiss, but from the time I came in she h</w:t>
      </w:r>
      <w:r w:rsidR="00C75F63">
        <w:t xml:space="preserve">as not ceased to kiss my feet. </w:t>
      </w:r>
      <w:r>
        <w:t>You did not anoint my head with oil, but she has a</w:t>
      </w:r>
      <w:r w:rsidR="00C75F63">
        <w:t xml:space="preserve">nointed my feet with ointment. </w:t>
      </w:r>
      <w:r>
        <w:t>Therefore I tell you, her sins, which are many, are forgiven, for she loved much; but he who is f</w:t>
      </w:r>
      <w:r w:rsidR="00C75F63">
        <w:t xml:space="preserve">orgiven little, loves little.” </w:t>
      </w:r>
      <w:r>
        <w:t xml:space="preserve">And he said to </w:t>
      </w:r>
      <w:r w:rsidR="00C75F63">
        <w:t xml:space="preserve">her, “Your sins are forgiven.” </w:t>
      </w:r>
      <w:r>
        <w:t>Then those who were at table with him began to say among themselves, “Who is this, wh</w:t>
      </w:r>
      <w:r w:rsidR="00C75F63">
        <w:t xml:space="preserve">o even forgives sins?” </w:t>
      </w:r>
      <w:r>
        <w:t>And he said to the woman, “Your fait</w:t>
      </w:r>
      <w:r w:rsidR="00C75F63">
        <w:t>h has saved you; go in peace.”</w:t>
      </w:r>
    </w:p>
    <w:p w:rsidR="00BA2862" w:rsidRPr="001F5219" w:rsidRDefault="00BA2862" w:rsidP="001F5219">
      <w:pPr>
        <w:autoSpaceDE w:val="0"/>
        <w:autoSpaceDN w:val="0"/>
        <w:adjustRightInd w:val="0"/>
      </w:pPr>
      <w:r>
        <w:rPr>
          <w:i/>
          <w:iCs/>
        </w:rPr>
        <w:t>The Minister says</w:t>
      </w:r>
      <w:r w:rsidR="00070544">
        <w:rPr>
          <w:i/>
          <w:iCs/>
        </w:rPr>
        <w:tab/>
      </w:r>
      <w:r>
        <w:tab/>
        <w:t>The Gospel of the Lord.</w:t>
      </w:r>
    </w:p>
    <w:sectPr w:rsidR="00BA2862" w:rsidRPr="001F5219" w:rsidSect="00A347F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D2E" w:rsidRDefault="00F17D2E">
      <w:r>
        <w:separator/>
      </w:r>
    </w:p>
  </w:endnote>
  <w:endnote w:type="continuationSeparator" w:id="0">
    <w:p w:rsidR="00F17D2E" w:rsidRDefault="00F17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7F7" w:rsidRDefault="00A347F7">
    <w:pPr>
      <w:pStyle w:val="Footer"/>
      <w:rPr>
        <w:smallCaps/>
        <w:sz w:val="24"/>
      </w:rPr>
    </w:pPr>
    <w:r w:rsidRPr="00D9583F">
      <w:rPr>
        <w:smallCaps/>
        <w:sz w:val="24"/>
      </w:rPr>
      <w:t>Year 2, Proper 1</w:t>
    </w:r>
    <w:r>
      <w:rPr>
        <w:smallCaps/>
        <w:sz w:val="24"/>
      </w:rPr>
      <w:t>9</w:t>
    </w:r>
    <w:r w:rsidR="00C75F63">
      <w:rPr>
        <w:smallCaps/>
        <w:sz w:val="24"/>
      </w:rPr>
      <w:t>, Thursday:</w:t>
    </w:r>
    <w:r w:rsidR="00F10952">
      <w:rPr>
        <w:smallCaps/>
        <w:sz w:val="24"/>
      </w:rPr>
      <w:t xml:space="preserve"> Mass</w:t>
    </w:r>
  </w:p>
  <w:p w:rsidR="00BA2862" w:rsidRDefault="00BA2862">
    <w:pPr>
      <w:pStyle w:val="Footer"/>
      <w:rPr>
        <w:sz w:val="24"/>
      </w:rPr>
    </w:pPr>
    <w:r>
      <w:rPr>
        <w:smallCaps/>
        <w:sz w:val="24"/>
      </w:rPr>
      <w:t>1 Corinthians 15:1</w:t>
    </w:r>
    <w:r w:rsidR="00CE4ECF">
      <w:rPr>
        <w:smallCaps/>
        <w:sz w:val="24"/>
      </w:rPr>
      <w:t>–</w:t>
    </w:r>
    <w:r>
      <w:rPr>
        <w:smallCaps/>
        <w:sz w:val="24"/>
      </w:rPr>
      <w:t xml:space="preserve">11; </w:t>
    </w:r>
    <w:r w:rsidR="001F5219">
      <w:rPr>
        <w:smallCaps/>
        <w:sz w:val="24"/>
      </w:rPr>
      <w:t>Psalm 118:14</w:t>
    </w:r>
    <w:r w:rsidR="00CE4ECF">
      <w:rPr>
        <w:smallCaps/>
        <w:sz w:val="24"/>
      </w:rPr>
      <w:t>–</w:t>
    </w:r>
    <w:r w:rsidR="001F5219">
      <w:rPr>
        <w:smallCaps/>
        <w:sz w:val="24"/>
      </w:rPr>
      <w:t>1</w:t>
    </w:r>
    <w:r w:rsidR="00F10952">
      <w:rPr>
        <w:smallCaps/>
        <w:sz w:val="24"/>
      </w:rPr>
      <w:t>8</w:t>
    </w:r>
    <w:r w:rsidR="001F5219">
      <w:rPr>
        <w:smallCaps/>
        <w:sz w:val="24"/>
      </w:rPr>
      <w:t xml:space="preserve">*; </w:t>
    </w:r>
    <w:r>
      <w:rPr>
        <w:smallCaps/>
        <w:sz w:val="24"/>
      </w:rPr>
      <w:t>Luke 7:36</w:t>
    </w:r>
    <w:r w:rsidR="00CE4ECF">
      <w:rPr>
        <w:smallCaps/>
        <w:sz w:val="24"/>
      </w:rPr>
      <w:t>–</w:t>
    </w:r>
    <w:r>
      <w:rPr>
        <w:smallCaps/>
        <w:sz w:val="24"/>
      </w:rPr>
      <w:t>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D2E" w:rsidRDefault="00F17D2E">
      <w:r>
        <w:separator/>
      </w:r>
    </w:p>
  </w:footnote>
  <w:footnote w:type="continuationSeparator" w:id="0">
    <w:p w:rsidR="00F17D2E" w:rsidRDefault="00F17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3B"/>
    <w:rsid w:val="00070544"/>
    <w:rsid w:val="001F5219"/>
    <w:rsid w:val="00425027"/>
    <w:rsid w:val="006F7A9C"/>
    <w:rsid w:val="00786203"/>
    <w:rsid w:val="009E2697"/>
    <w:rsid w:val="00A347F7"/>
    <w:rsid w:val="00BA2862"/>
    <w:rsid w:val="00C75F63"/>
    <w:rsid w:val="00CB2045"/>
    <w:rsid w:val="00CE4ECF"/>
    <w:rsid w:val="00E01840"/>
    <w:rsid w:val="00E92C3B"/>
    <w:rsid w:val="00EC63EE"/>
    <w:rsid w:val="00F10952"/>
    <w:rsid w:val="00F1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89DC36C"/>
  <w15:docId w15:val="{AFF8AF94-1533-4DBD-8889-3D8DE4A7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86203"/>
    <w:rPr>
      <w:rFonts w:ascii="Garamond" w:hAnsi="Garamond"/>
      <w:sz w:val="44"/>
      <w:szCs w:val="24"/>
    </w:rPr>
  </w:style>
  <w:style w:type="paragraph" w:styleId="Heading1">
    <w:name w:val="heading 1"/>
    <w:basedOn w:val="Normal"/>
    <w:next w:val="Normal"/>
    <w:qFormat/>
    <w:rsid w:val="00786203"/>
    <w:pPr>
      <w:keepNext/>
      <w:outlineLvl w:val="0"/>
    </w:pPr>
    <w:rPr>
      <w:i/>
      <w:iCs/>
    </w:rPr>
  </w:style>
  <w:style w:type="paragraph" w:styleId="Heading2">
    <w:name w:val="heading 2"/>
    <w:basedOn w:val="Normal"/>
    <w:next w:val="Normal"/>
    <w:qFormat/>
    <w:rsid w:val="0078620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6203"/>
  </w:style>
  <w:style w:type="paragraph" w:styleId="Header">
    <w:name w:val="header"/>
    <w:basedOn w:val="Normal"/>
    <w:link w:val="HeaderChar"/>
    <w:rsid w:val="00786203"/>
    <w:pPr>
      <w:tabs>
        <w:tab w:val="center" w:pos="4320"/>
        <w:tab w:val="right" w:pos="8640"/>
      </w:tabs>
    </w:pPr>
  </w:style>
  <w:style w:type="paragraph" w:styleId="Footer">
    <w:name w:val="footer"/>
    <w:basedOn w:val="Normal"/>
    <w:rsid w:val="00786203"/>
    <w:pPr>
      <w:tabs>
        <w:tab w:val="center" w:pos="4320"/>
        <w:tab w:val="right" w:pos="8640"/>
      </w:tabs>
    </w:pPr>
  </w:style>
  <w:style w:type="paragraph" w:styleId="BlockText">
    <w:name w:val="Block Text"/>
    <w:basedOn w:val="Normal"/>
    <w:rsid w:val="00786203"/>
    <w:pPr>
      <w:ind w:left="720" w:right="720"/>
      <w:jc w:val="both"/>
    </w:pPr>
    <w:rPr>
      <w:sz w:val="24"/>
      <w:szCs w:val="20"/>
    </w:rPr>
  </w:style>
  <w:style w:type="character" w:customStyle="1" w:styleId="HeaderChar">
    <w:name w:val="Header Char"/>
    <w:basedOn w:val="DefaultParagraphFont"/>
    <w:link w:val="Header"/>
    <w:rsid w:val="00CB2045"/>
    <w:rPr>
      <w:rFonts w:ascii="Garamond" w:hAnsi="Garamond"/>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574034">
      <w:bodyDiv w:val="1"/>
      <w:marLeft w:val="0"/>
      <w:marRight w:val="0"/>
      <w:marTop w:val="0"/>
      <w:marBottom w:val="0"/>
      <w:divBdr>
        <w:top w:val="none" w:sz="0" w:space="0" w:color="auto"/>
        <w:left w:val="none" w:sz="0" w:space="0" w:color="auto"/>
        <w:bottom w:val="none" w:sz="0" w:space="0" w:color="auto"/>
        <w:right w:val="none" w:sz="0" w:space="0" w:color="auto"/>
      </w:divBdr>
    </w:div>
    <w:div w:id="184917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Weekday%20Ma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Weekday Mass</Template>
  <TotalTime>13</TotalTime>
  <Pages>5</Pages>
  <Words>802</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8</cp:revision>
  <cp:lastPrinted>2012-07-12T21:39:00Z</cp:lastPrinted>
  <dcterms:created xsi:type="dcterms:W3CDTF">2010-09-11T17:14:00Z</dcterms:created>
  <dcterms:modified xsi:type="dcterms:W3CDTF">2016-08-14T11:32:00Z</dcterms:modified>
</cp:coreProperties>
</file>