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33" w:rsidRPr="00BE4290" w:rsidRDefault="00810F33" w:rsidP="00810F33">
      <w:pPr>
        <w:pStyle w:val="Heading2"/>
        <w:rPr>
          <w:b w:val="0"/>
        </w:rPr>
      </w:pPr>
      <w:r w:rsidRPr="00CA41E5">
        <w:rPr>
          <w:bCs w:val="0"/>
          <w:smallCaps/>
        </w:rPr>
        <w:t xml:space="preserve">Year 2, Proper </w:t>
      </w:r>
      <w:r>
        <w:rPr>
          <w:bCs w:val="0"/>
          <w:smallCaps/>
        </w:rPr>
        <w:t>25</w:t>
      </w:r>
      <w:r w:rsidR="0008545F">
        <w:rPr>
          <w:bCs w:val="0"/>
          <w:smallCaps/>
        </w:rPr>
        <w:t xml:space="preserve">, </w:t>
      </w:r>
      <w:r>
        <w:rPr>
          <w:bCs w:val="0"/>
          <w:smallCaps/>
        </w:rPr>
        <w:t>Wedne</w:t>
      </w:r>
      <w:r w:rsidRPr="00CA41E5">
        <w:rPr>
          <w:bCs w:val="0"/>
          <w:smallCaps/>
        </w:rPr>
        <w:t>sday</w:t>
      </w:r>
      <w:r w:rsidRPr="00CA41E5">
        <w:rPr>
          <w:smallCaps/>
        </w:rPr>
        <w:t>: Mass</w:t>
      </w:r>
    </w:p>
    <w:p w:rsidR="0093783D" w:rsidRPr="00BE4290" w:rsidRDefault="0093783D">
      <w:pPr>
        <w:pStyle w:val="Header"/>
        <w:tabs>
          <w:tab w:val="clear" w:pos="4320"/>
          <w:tab w:val="clear" w:pos="8640"/>
        </w:tabs>
      </w:pPr>
    </w:p>
    <w:p w:rsidR="0093783D" w:rsidRPr="00BE4290" w:rsidRDefault="0093783D">
      <w:pPr>
        <w:pStyle w:val="Header"/>
        <w:tabs>
          <w:tab w:val="clear" w:pos="4320"/>
          <w:tab w:val="clear" w:pos="8640"/>
        </w:tabs>
      </w:pPr>
    </w:p>
    <w:p w:rsidR="0093783D" w:rsidRDefault="0093783D">
      <w:pPr>
        <w:rPr>
          <w:i/>
          <w:iCs/>
        </w:rPr>
      </w:pPr>
      <w:r>
        <w:rPr>
          <w:i/>
          <w:iCs/>
        </w:rPr>
        <w:t>The First Lesson.</w:t>
      </w:r>
      <w:r w:rsidR="00BE4290">
        <w:rPr>
          <w:i/>
          <w:iCs/>
        </w:rPr>
        <w:t xml:space="preserve"> </w:t>
      </w:r>
      <w:r>
        <w:rPr>
          <w:i/>
          <w:iCs/>
        </w:rPr>
        <w:t>The Reader begins</w:t>
      </w:r>
    </w:p>
    <w:p w:rsidR="0008545F" w:rsidRDefault="0093783D">
      <w:pPr>
        <w:pStyle w:val="Heading2"/>
      </w:pPr>
      <w:r>
        <w:t xml:space="preserve">A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from the </w:t>
      </w:r>
    </w:p>
    <w:p w:rsidR="0093783D" w:rsidRDefault="0008545F">
      <w:pPr>
        <w:pStyle w:val="Heading2"/>
      </w:pPr>
      <w:r>
        <w:tab/>
      </w:r>
      <w:r w:rsidR="0093783D">
        <w:t>Letter of Paul to the Ephesians</w:t>
      </w:r>
    </w:p>
    <w:p w:rsidR="0093783D" w:rsidRDefault="0093783D">
      <w:r>
        <w:t>Children, obey your parents in the Lord, for this is right.</w:t>
      </w:r>
      <w:r w:rsidR="00BE4290">
        <w:t xml:space="preserve"> </w:t>
      </w:r>
      <w:r>
        <w:t>“Honor your father and mother” (this is the first commandment with a promise), “that it may be well with you and that you may live long on the earth.”</w:t>
      </w:r>
      <w:r w:rsidR="00BE4290">
        <w:t xml:space="preserve"> </w:t>
      </w:r>
      <w:r>
        <w:t>Fathers, do not provoke your children to anger, but bring them up in the discipline and instruction of the Lord.</w:t>
      </w:r>
      <w:r w:rsidR="00BE4290">
        <w:t xml:space="preserve"> </w:t>
      </w:r>
      <w:r>
        <w:t>Slaves, be obedient to those who are your earthly masters, with fear and trembling, in singleness of heart, as to Christ; not in the way of eye-service, as men-pleasers, but as servants of Christ, doing the will of God from the heart, rendering service with a good will as to the Lord and not to men, knowing that whatever good any one does, he will receive the same again from the Lord, whether he is a slave or free.</w:t>
      </w:r>
      <w:r w:rsidR="00BE4290">
        <w:t xml:space="preserve"> </w:t>
      </w:r>
      <w:r>
        <w:t>Masters, do the same to them, and forbear threatening, knowing that he who is both their Master and yours is in heaven, and that there is no partiality with him.</w:t>
      </w:r>
    </w:p>
    <w:p w:rsidR="0093783D" w:rsidRDefault="0093783D">
      <w:r>
        <w:rPr>
          <w:i/>
          <w:iCs/>
        </w:rPr>
        <w:t>The Reader concludes</w:t>
      </w:r>
      <w:r>
        <w:tab/>
        <w:t>The Word of the Lord.</w:t>
      </w:r>
    </w:p>
    <w:p w:rsidR="00BE4290" w:rsidRDefault="00BE4290"/>
    <w:p w:rsidR="00BE4290" w:rsidRDefault="00BE4290"/>
    <w:p w:rsidR="0093783D" w:rsidRDefault="0093783D">
      <w:pPr>
        <w:rPr>
          <w:b/>
          <w:bCs/>
        </w:rPr>
      </w:pPr>
      <w:r>
        <w:rPr>
          <w:b/>
          <w:bCs/>
        </w:rPr>
        <w:lastRenderedPageBreak/>
        <w:t>Psalm 145</w:t>
      </w:r>
      <w:r w:rsidR="00F81B18">
        <w:rPr>
          <w:b/>
          <w:bCs/>
        </w:rPr>
        <w:t>:10-17</w:t>
      </w:r>
    </w:p>
    <w:p w:rsidR="002A50F0" w:rsidRPr="003A6DAC" w:rsidRDefault="002A50F0" w:rsidP="002A50F0">
      <w:pPr>
        <w:suppressAutoHyphens/>
        <w:rPr>
          <w:i/>
          <w:iCs/>
          <w:szCs w:val="44"/>
        </w:rPr>
      </w:pPr>
      <w:r w:rsidRPr="003A6DAC">
        <w:rPr>
          <w:i/>
          <w:iCs/>
          <w:szCs w:val="44"/>
        </w:rPr>
        <w:t>At Said Mass the Reader says</w:t>
      </w:r>
      <w:r w:rsidRPr="003A6DAC">
        <w:rPr>
          <w:i/>
          <w:iCs/>
          <w:szCs w:val="44"/>
        </w:rPr>
        <w:tab/>
      </w:r>
    </w:p>
    <w:p w:rsidR="002A50F0" w:rsidRPr="003A6DAC" w:rsidRDefault="002A50F0" w:rsidP="002A50F0">
      <w:pPr>
        <w:suppressAutoHyphens/>
        <w:rPr>
          <w:spacing w:val="-2"/>
          <w:szCs w:val="44"/>
        </w:rPr>
      </w:pPr>
      <w:r>
        <w:t xml:space="preserve">Please join me in reading Psalm </w:t>
      </w:r>
      <w:r w:rsidR="00810F33">
        <w:t>145, verses 10 through 1</w:t>
      </w:r>
      <w:r w:rsidR="00F81B18">
        <w:t>7</w:t>
      </w:r>
      <w:r w:rsidR="00810F33">
        <w:t>,</w:t>
      </w:r>
      <w:r>
        <w:t xml:space="preserve"> found in the red Prayer Book on page </w:t>
      </w:r>
      <w:r w:rsidR="00810F33">
        <w:t>802</w:t>
      </w:r>
      <w:r w:rsidRPr="003A6DAC">
        <w:rPr>
          <w:szCs w:val="44"/>
        </w:rPr>
        <w:t>.</w:t>
      </w:r>
    </w:p>
    <w:p w:rsidR="002A50F0" w:rsidRPr="003A6DAC" w:rsidRDefault="00BE4290" w:rsidP="002A50F0">
      <w:pPr>
        <w:suppressAutoHyphens/>
        <w:ind w:left="2880" w:hanging="2880"/>
        <w:rPr>
          <w:i/>
          <w:iCs/>
          <w:szCs w:val="44"/>
        </w:rPr>
      </w:pPr>
      <w:r>
        <w:rPr>
          <w:i/>
          <w:iCs/>
          <w:szCs w:val="44"/>
        </w:rPr>
        <w:t>(</w:t>
      </w:r>
      <w:r w:rsidR="002A50F0" w:rsidRPr="003A6DAC">
        <w:rPr>
          <w:i/>
          <w:iCs/>
          <w:szCs w:val="44"/>
        </w:rPr>
        <w:t xml:space="preserve">The Reader repeats the above information </w:t>
      </w:r>
      <w:r>
        <w:rPr>
          <w:i/>
          <w:iCs/>
          <w:szCs w:val="44"/>
        </w:rPr>
        <w:t>as needed</w:t>
      </w:r>
      <w:r w:rsidR="002A50F0" w:rsidRPr="003A6DAC">
        <w:rPr>
          <w:i/>
          <w:iCs/>
          <w:szCs w:val="44"/>
        </w:rPr>
        <w:t>.</w:t>
      </w:r>
      <w:r>
        <w:rPr>
          <w:i/>
          <w:iCs/>
          <w:szCs w:val="44"/>
        </w:rPr>
        <w:t>)</w:t>
      </w:r>
    </w:p>
    <w:p w:rsidR="002A50F0" w:rsidRPr="003A6DAC" w:rsidRDefault="002A50F0" w:rsidP="002A50F0">
      <w:pPr>
        <w:suppressAutoHyphens/>
        <w:ind w:left="2880" w:hanging="2880"/>
        <w:rPr>
          <w:i/>
          <w:iCs/>
          <w:szCs w:val="44"/>
        </w:rPr>
      </w:pPr>
    </w:p>
    <w:p w:rsidR="002A50F0" w:rsidRPr="003A6DAC" w:rsidRDefault="002A50F0" w:rsidP="002A50F0">
      <w:pPr>
        <w:suppressAutoHyphens/>
        <w:rPr>
          <w:i/>
          <w:iCs/>
          <w:szCs w:val="44"/>
        </w:rPr>
      </w:pPr>
      <w:r w:rsidRPr="003A6DAC">
        <w:rPr>
          <w:i/>
          <w:iCs/>
          <w:szCs w:val="44"/>
        </w:rPr>
        <w:t>At Sung Mass the Reader says</w:t>
      </w:r>
      <w:r w:rsidRPr="003A6DAC">
        <w:rPr>
          <w:i/>
          <w:iCs/>
          <w:szCs w:val="44"/>
        </w:rPr>
        <w:tab/>
      </w:r>
    </w:p>
    <w:p w:rsidR="002A50F0" w:rsidRPr="003A6DAC" w:rsidRDefault="002A50F0" w:rsidP="002A50F0">
      <w:pPr>
        <w:suppressAutoHyphens/>
        <w:rPr>
          <w:spacing w:val="-2"/>
          <w:szCs w:val="44"/>
        </w:rPr>
      </w:pPr>
      <w:r w:rsidRPr="003A6DAC">
        <w:rPr>
          <w:szCs w:val="44"/>
        </w:rPr>
        <w:t xml:space="preserve">Please join me in reading Psalm </w:t>
      </w:r>
      <w:r w:rsidR="00810F33">
        <w:rPr>
          <w:szCs w:val="44"/>
        </w:rPr>
        <w:t>145</w:t>
      </w:r>
      <w:r w:rsidRPr="003A6DAC">
        <w:rPr>
          <w:szCs w:val="44"/>
        </w:rPr>
        <w:t xml:space="preserve"> </w:t>
      </w:r>
      <w:r w:rsidR="00BE4290">
        <w:rPr>
          <w:szCs w:val="44"/>
        </w:rPr>
        <w:t xml:space="preserve">as </w:t>
      </w:r>
      <w:r w:rsidRPr="003A6DAC">
        <w:rPr>
          <w:szCs w:val="44"/>
        </w:rPr>
        <w:t xml:space="preserve">found in the </w:t>
      </w:r>
      <w:r w:rsidR="00BE4290">
        <w:rPr>
          <w:szCs w:val="44"/>
        </w:rPr>
        <w:t xml:space="preserve">service </w:t>
      </w:r>
      <w:r w:rsidRPr="003A6DAC">
        <w:rPr>
          <w:szCs w:val="44"/>
        </w:rPr>
        <w:t>bulletin.</w:t>
      </w:r>
    </w:p>
    <w:p w:rsidR="0093783D" w:rsidRDefault="0093783D"/>
    <w:p w:rsidR="0093783D" w:rsidRDefault="0093783D">
      <w:r>
        <w:t>10</w:t>
      </w:r>
      <w:r w:rsidR="00BE4290">
        <w:t xml:space="preserve"> </w:t>
      </w:r>
      <w:r>
        <w:t xml:space="preserve">All your works praise you, O </w:t>
      </w:r>
      <w:r>
        <w:rPr>
          <w:rFonts w:eastAsia="Arial Unicode MS" w:cs="Arial Unicode MS"/>
          <w:smallCaps/>
        </w:rPr>
        <w:t>Lord</w:t>
      </w:r>
      <w:r>
        <w:t>, *</w:t>
      </w:r>
    </w:p>
    <w:p w:rsidR="0093783D" w:rsidRDefault="0093783D">
      <w:r>
        <w:t xml:space="preserve"> </w:t>
      </w:r>
      <w:r>
        <w:tab/>
      </w:r>
      <w:r w:rsidR="00BE4290">
        <w:t xml:space="preserve">  </w:t>
      </w:r>
      <w:r>
        <w:t>and your faithful servants bless you.</w:t>
      </w:r>
    </w:p>
    <w:p w:rsidR="0093783D" w:rsidRDefault="0093783D">
      <w:r>
        <w:t xml:space="preserve"> </w:t>
      </w:r>
    </w:p>
    <w:p w:rsidR="0093783D" w:rsidRDefault="0093783D">
      <w:r>
        <w:t xml:space="preserve">11 </w:t>
      </w:r>
      <w:r>
        <w:tab/>
        <w:t>They make known the glory of your kingdom *</w:t>
      </w:r>
    </w:p>
    <w:p w:rsidR="0093783D" w:rsidRDefault="0093783D">
      <w:r>
        <w:t xml:space="preserve"> </w:t>
      </w:r>
      <w:r>
        <w:tab/>
      </w:r>
      <w:r w:rsidR="00BE4290">
        <w:t xml:space="preserve">  </w:t>
      </w:r>
      <w:r>
        <w:t>and speak of your power;</w:t>
      </w:r>
    </w:p>
    <w:p w:rsidR="0093783D" w:rsidRDefault="0093783D">
      <w:r>
        <w:t xml:space="preserve"> </w:t>
      </w:r>
    </w:p>
    <w:p w:rsidR="0093783D" w:rsidRDefault="0093783D">
      <w:r>
        <w:t xml:space="preserve">12 </w:t>
      </w:r>
      <w:r>
        <w:tab/>
        <w:t>That the peoples may know of your power *</w:t>
      </w:r>
    </w:p>
    <w:p w:rsidR="0093783D" w:rsidRDefault="0093783D">
      <w:r>
        <w:t xml:space="preserve"> </w:t>
      </w:r>
      <w:r>
        <w:tab/>
      </w:r>
      <w:r w:rsidR="00BE4290">
        <w:t xml:space="preserve">  </w:t>
      </w:r>
      <w:r>
        <w:t>and the glorious splendor of your kingdom.</w:t>
      </w:r>
    </w:p>
    <w:p w:rsidR="0093783D" w:rsidRDefault="0093783D">
      <w:r>
        <w:t xml:space="preserve"> </w:t>
      </w:r>
    </w:p>
    <w:p w:rsidR="0093783D" w:rsidRDefault="0093783D">
      <w:r>
        <w:t xml:space="preserve">13 </w:t>
      </w:r>
      <w:r>
        <w:tab/>
        <w:t>Your kingdom is an everlasting kingdom; *</w:t>
      </w:r>
    </w:p>
    <w:p w:rsidR="0093783D" w:rsidRDefault="0093783D">
      <w:r>
        <w:t xml:space="preserve"> </w:t>
      </w:r>
      <w:r>
        <w:tab/>
      </w:r>
      <w:r w:rsidR="00BE4290">
        <w:t xml:space="preserve">  </w:t>
      </w:r>
      <w:r>
        <w:t>your dominion endures throughout all ages.</w:t>
      </w:r>
    </w:p>
    <w:p w:rsidR="0093783D" w:rsidRDefault="0093783D">
      <w:r>
        <w:t xml:space="preserve"> </w:t>
      </w:r>
    </w:p>
    <w:p w:rsidR="0093783D" w:rsidRDefault="0093783D">
      <w:r>
        <w:t xml:space="preserve">14 </w:t>
      </w:r>
      <w:r>
        <w:tab/>
        <w:t xml:space="preserve">The </w:t>
      </w:r>
      <w:r>
        <w:rPr>
          <w:rFonts w:eastAsia="Arial Unicode MS" w:cs="Arial Unicode MS"/>
          <w:smallCaps/>
        </w:rPr>
        <w:t>Lord</w:t>
      </w:r>
      <w:r>
        <w:rPr>
          <w:rFonts w:eastAsia="Arial Unicode MS" w:cs="Arial Unicode MS"/>
        </w:rPr>
        <w:t xml:space="preserve"> </w:t>
      </w:r>
      <w:r>
        <w:t>is faithful in all his words *</w:t>
      </w:r>
    </w:p>
    <w:p w:rsidR="0093783D" w:rsidRDefault="0093783D">
      <w:r>
        <w:t xml:space="preserve"> </w:t>
      </w:r>
      <w:r>
        <w:tab/>
      </w:r>
      <w:r w:rsidR="00BE4290">
        <w:t xml:space="preserve">  </w:t>
      </w:r>
      <w:r>
        <w:t>and merciful in all his deeds.</w:t>
      </w:r>
    </w:p>
    <w:p w:rsidR="00BE4290" w:rsidRDefault="00BE4290"/>
    <w:p w:rsidR="00BE4290" w:rsidRDefault="00BE4290">
      <w:r>
        <w:br w:type="page"/>
      </w:r>
    </w:p>
    <w:p w:rsidR="0093783D" w:rsidRDefault="0093783D">
      <w:r>
        <w:lastRenderedPageBreak/>
        <w:t xml:space="preserve">15 </w:t>
      </w:r>
      <w:r>
        <w:tab/>
        <w:t xml:space="preserve">The </w:t>
      </w:r>
      <w:r>
        <w:rPr>
          <w:rFonts w:eastAsia="Arial Unicode MS" w:cs="Arial Unicode MS"/>
          <w:smallCaps/>
        </w:rPr>
        <w:t>Lord</w:t>
      </w:r>
      <w:r>
        <w:rPr>
          <w:rFonts w:eastAsia="Arial Unicode MS" w:cs="Arial Unicode MS"/>
        </w:rPr>
        <w:t xml:space="preserve"> </w:t>
      </w:r>
      <w:r>
        <w:t>upholds all those who fall; *</w:t>
      </w:r>
    </w:p>
    <w:p w:rsidR="0093783D" w:rsidRDefault="0093783D">
      <w:r>
        <w:t xml:space="preserve"> </w:t>
      </w:r>
      <w:r>
        <w:tab/>
      </w:r>
      <w:r w:rsidR="00BE4290">
        <w:t xml:space="preserve">  </w:t>
      </w:r>
      <w:r>
        <w:t>he lifts up those who are bowed down.</w:t>
      </w:r>
    </w:p>
    <w:p w:rsidR="0008545F" w:rsidRDefault="0008545F"/>
    <w:p w:rsidR="0093783D" w:rsidRDefault="0093783D">
      <w:r>
        <w:t xml:space="preserve">16 </w:t>
      </w:r>
      <w:r>
        <w:tab/>
        <w:t xml:space="preserve">The eyes of all wait upon you, O </w:t>
      </w:r>
      <w:r>
        <w:rPr>
          <w:rFonts w:eastAsia="Arial Unicode MS" w:cs="Arial Unicode MS"/>
          <w:smallCaps/>
        </w:rPr>
        <w:t>Lord</w:t>
      </w:r>
      <w:r>
        <w:t>, *</w:t>
      </w:r>
    </w:p>
    <w:p w:rsidR="0093783D" w:rsidRDefault="0093783D">
      <w:r>
        <w:t xml:space="preserve"> </w:t>
      </w:r>
      <w:r>
        <w:tab/>
      </w:r>
      <w:r w:rsidR="00BE4290">
        <w:t xml:space="preserve">  </w:t>
      </w:r>
      <w:r>
        <w:t>and you give them their food in due season.</w:t>
      </w:r>
    </w:p>
    <w:p w:rsidR="0093783D" w:rsidRDefault="0093783D">
      <w:r>
        <w:t xml:space="preserve"> </w:t>
      </w:r>
    </w:p>
    <w:p w:rsidR="0093783D" w:rsidRDefault="0093783D">
      <w:r>
        <w:t xml:space="preserve">17 </w:t>
      </w:r>
      <w:r>
        <w:tab/>
        <w:t>You open wide your hand *</w:t>
      </w:r>
    </w:p>
    <w:p w:rsidR="0093783D" w:rsidRDefault="0093783D">
      <w:r>
        <w:t xml:space="preserve"> </w:t>
      </w:r>
      <w:r>
        <w:tab/>
      </w:r>
      <w:r w:rsidR="00BE4290">
        <w:t xml:space="preserve">  </w:t>
      </w:r>
      <w:r>
        <w:t>and satisfy the needs of every living creature.</w:t>
      </w:r>
    </w:p>
    <w:p w:rsidR="00BE4290" w:rsidRDefault="00BE4290" w:rsidP="00BE4290"/>
    <w:p w:rsidR="00BE4290" w:rsidRPr="00815DC0" w:rsidRDefault="00BE4290" w:rsidP="00BE4290">
      <w:pPr>
        <w:rPr>
          <w:i/>
        </w:rPr>
      </w:pPr>
      <w:r w:rsidRPr="00815DC0">
        <w:rPr>
          <w:i/>
        </w:rPr>
        <w:t>The Reader says</w:t>
      </w:r>
    </w:p>
    <w:p w:rsidR="00BE4290" w:rsidRDefault="00BE4290" w:rsidP="00BE4290">
      <w:r>
        <w:t>Please stand for the Gospel.</w:t>
      </w:r>
    </w:p>
    <w:p w:rsidR="00BE4290" w:rsidRDefault="00BE4290" w:rsidP="00BE4290"/>
    <w:p w:rsidR="00BE4290" w:rsidRDefault="00BE4290" w:rsidP="00BE4290"/>
    <w:p w:rsidR="00BE4290" w:rsidRDefault="00BE4290" w:rsidP="00BE4290">
      <w:pPr>
        <w:pStyle w:val="Heading2"/>
        <w:suppressAutoHyphens/>
        <w:rPr>
          <w:bCs w:val="0"/>
          <w:spacing w:val="-2"/>
        </w:rPr>
      </w:pPr>
      <w:r>
        <w:rPr>
          <w:bCs w:val="0"/>
          <w:spacing w:val="-2"/>
        </w:rPr>
        <w:t>Verse Before the Gospel</w:t>
      </w:r>
    </w:p>
    <w:p w:rsidR="00BE4290" w:rsidRDefault="00BE4290" w:rsidP="00BE4290">
      <w:pPr>
        <w:suppressAutoHyphens/>
        <w:rPr>
          <w:spacing w:val="-2"/>
        </w:rPr>
      </w:pPr>
      <w:r>
        <w:rPr>
          <w:i/>
          <w:iCs/>
          <w:spacing w:val="-2"/>
        </w:rPr>
        <w:t>Reader</w:t>
      </w:r>
      <w:r>
        <w:rPr>
          <w:spacing w:val="-2"/>
        </w:rPr>
        <w:tab/>
      </w:r>
      <w:r>
        <w:rPr>
          <w:spacing w:val="-2"/>
        </w:rPr>
        <w:tab/>
        <w:t>Alleluia.</w:t>
      </w:r>
    </w:p>
    <w:p w:rsidR="00BE4290" w:rsidRDefault="00BE4290" w:rsidP="00BE4290">
      <w:pPr>
        <w:suppressAutoHyphens/>
        <w:rPr>
          <w:spacing w:val="-2"/>
        </w:rPr>
      </w:pPr>
      <w:r>
        <w:rPr>
          <w:i/>
          <w:iCs/>
          <w:spacing w:val="-2"/>
        </w:rPr>
        <w:t>People</w:t>
      </w:r>
      <w:r>
        <w:rPr>
          <w:spacing w:val="-2"/>
        </w:rPr>
        <w:tab/>
      </w:r>
      <w:r>
        <w:rPr>
          <w:spacing w:val="-2"/>
        </w:rPr>
        <w:tab/>
        <w:t>Alleluia.</w:t>
      </w:r>
    </w:p>
    <w:p w:rsidR="00BE4290" w:rsidRPr="00467674" w:rsidRDefault="00BE4290" w:rsidP="00BE4290">
      <w:pPr>
        <w:rPr>
          <w:szCs w:val="44"/>
        </w:rPr>
      </w:pPr>
      <w:r>
        <w:rPr>
          <w:i/>
          <w:spacing w:val="-2"/>
        </w:rPr>
        <w:t>Reader</w:t>
      </w:r>
      <w:r>
        <w:rPr>
          <w:i/>
          <w:spacing w:val="-2"/>
        </w:rPr>
        <w:tab/>
      </w:r>
      <w:r>
        <w:rPr>
          <w:i/>
          <w:spacing w:val="-2"/>
        </w:rPr>
        <w:tab/>
      </w:r>
      <w:r w:rsidRPr="00467674">
        <w:rPr>
          <w:szCs w:val="44"/>
        </w:rPr>
        <w:t xml:space="preserve">Worship the Lord, O </w:t>
      </w:r>
      <w:smartTag w:uri="urn:schemas-microsoft-com:office:smarttags" w:element="place">
        <w:smartTag w:uri="urn:schemas-microsoft-com:office:smarttags" w:element="City">
          <w:r w:rsidRPr="00467674">
            <w:rPr>
              <w:szCs w:val="44"/>
            </w:rPr>
            <w:t>Jerusalem</w:t>
          </w:r>
        </w:smartTag>
      </w:smartTag>
      <w:r w:rsidRPr="00467674">
        <w:rPr>
          <w:szCs w:val="44"/>
        </w:rPr>
        <w:t>; *</w:t>
      </w:r>
    </w:p>
    <w:p w:rsidR="00BE4290" w:rsidRPr="00B23356" w:rsidRDefault="00BE4290" w:rsidP="00BE4290">
      <w:pPr>
        <w:rPr>
          <w:szCs w:val="44"/>
        </w:rPr>
      </w:pP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  <w:t xml:space="preserve">  </w:t>
      </w:r>
      <w:r w:rsidRPr="00467674">
        <w:rPr>
          <w:szCs w:val="44"/>
        </w:rPr>
        <w:t>praise your God, O Zion.</w:t>
      </w:r>
    </w:p>
    <w:p w:rsidR="00BE4290" w:rsidRDefault="00BE4290" w:rsidP="00BE4290">
      <w:pPr>
        <w:suppressAutoHyphens/>
        <w:rPr>
          <w:spacing w:val="-2"/>
        </w:rPr>
      </w:pPr>
      <w:r>
        <w:rPr>
          <w:i/>
          <w:iCs/>
          <w:spacing w:val="-2"/>
        </w:rPr>
        <w:t>People</w:t>
      </w:r>
      <w:r>
        <w:rPr>
          <w:spacing w:val="-2"/>
        </w:rPr>
        <w:tab/>
      </w:r>
      <w:r>
        <w:rPr>
          <w:spacing w:val="-2"/>
        </w:rPr>
        <w:tab/>
        <w:t>Alleluia.</w:t>
      </w:r>
    </w:p>
    <w:p w:rsidR="00BE4290" w:rsidRDefault="00BE4290" w:rsidP="00BE4290">
      <w:pPr>
        <w:suppressAutoHyphens/>
        <w:rPr>
          <w:spacing w:val="-2"/>
        </w:rPr>
      </w:pPr>
    </w:p>
    <w:p w:rsidR="00BE4290" w:rsidRPr="00815DC0" w:rsidRDefault="00BE4290" w:rsidP="00BE4290">
      <w:pPr>
        <w:suppressAutoHyphens/>
        <w:rPr>
          <w:i/>
          <w:spacing w:val="-2"/>
        </w:rPr>
      </w:pPr>
      <w:r w:rsidRPr="00815DC0">
        <w:rPr>
          <w:i/>
          <w:spacing w:val="-2"/>
        </w:rPr>
        <w:t>The Reader returns to his or her seat.</w:t>
      </w:r>
    </w:p>
    <w:p w:rsidR="00BE4290" w:rsidRDefault="00BE4290" w:rsidP="00BE4290">
      <w:pPr>
        <w:suppressAutoHyphens/>
        <w:rPr>
          <w:spacing w:val="-2"/>
        </w:rPr>
      </w:pPr>
    </w:p>
    <w:p w:rsidR="00BE4290" w:rsidRDefault="00BE4290" w:rsidP="00BE4290">
      <w:pPr>
        <w:suppressAutoHyphens/>
        <w:rPr>
          <w:spacing w:val="-2"/>
        </w:rPr>
      </w:pPr>
    </w:p>
    <w:p w:rsidR="00BE4290" w:rsidRDefault="00BE4290">
      <w:pPr>
        <w:rPr>
          <w:b/>
          <w:bCs/>
        </w:rPr>
      </w:pPr>
      <w:r>
        <w:rPr>
          <w:b/>
          <w:bCs/>
        </w:rPr>
        <w:br w:type="page"/>
      </w:r>
    </w:p>
    <w:p w:rsidR="0093783D" w:rsidRDefault="0093783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The Holy Gospel</w:t>
      </w:r>
    </w:p>
    <w:p w:rsidR="0093783D" w:rsidRDefault="0093783D">
      <w:pPr>
        <w:autoSpaceDE w:val="0"/>
        <w:autoSpaceDN w:val="0"/>
        <w:adjustRightInd w:val="0"/>
      </w:pPr>
      <w:r>
        <w:rPr>
          <w:i/>
          <w:iCs/>
        </w:rPr>
        <w:t>The Minister says</w:t>
      </w:r>
      <w:r>
        <w:rPr>
          <w:i/>
          <w:iCs/>
        </w:rPr>
        <w:tab/>
      </w:r>
      <w:r>
        <w:rPr>
          <w:i/>
          <w:iCs/>
        </w:rPr>
        <w:tab/>
      </w:r>
      <w:r>
        <w:t>The Lord be with you.</w:t>
      </w:r>
    </w:p>
    <w:p w:rsidR="0093783D" w:rsidRDefault="0093783D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People</w:t>
      </w:r>
      <w:r>
        <w:tab/>
      </w:r>
      <w:r>
        <w:tab/>
      </w:r>
      <w:r>
        <w:tab/>
      </w:r>
      <w:r>
        <w:tab/>
        <w:t>And also with you.</w:t>
      </w:r>
    </w:p>
    <w:p w:rsidR="0093783D" w:rsidRDefault="0093783D">
      <w:pPr>
        <w:autoSpaceDE w:val="0"/>
        <w:autoSpaceDN w:val="0"/>
        <w:adjustRightInd w:val="0"/>
        <w:ind w:left="3600" w:hanging="3600"/>
        <w:rPr>
          <w:i/>
          <w:iCs/>
        </w:rPr>
      </w:pPr>
      <w:r>
        <w:rPr>
          <w:i/>
          <w:iCs/>
        </w:rPr>
        <w:t>Minister</w:t>
      </w:r>
      <w:r>
        <w:rPr>
          <w:i/>
          <w:iCs/>
        </w:rPr>
        <w:tab/>
      </w:r>
      <w:r>
        <w:sym w:font="Wingdings" w:char="F058"/>
      </w:r>
      <w:r>
        <w:t xml:space="preserve"> The Holy Gospel of our Lord Jesus Christ according to Luke.</w:t>
      </w:r>
    </w:p>
    <w:p w:rsidR="0093783D" w:rsidRDefault="0093783D">
      <w:r>
        <w:rPr>
          <w:i/>
          <w:iCs/>
        </w:rPr>
        <w:t>People</w:t>
      </w:r>
      <w:r>
        <w:rPr>
          <w:i/>
          <w:iCs/>
        </w:rPr>
        <w:tab/>
      </w:r>
      <w:r>
        <w:tab/>
      </w:r>
      <w:r>
        <w:tab/>
      </w:r>
      <w:r>
        <w:tab/>
        <w:t>Glory to you, Lord Christ.</w:t>
      </w:r>
    </w:p>
    <w:p w:rsidR="00BE4290" w:rsidRDefault="00810F33">
      <w:pPr>
        <w:autoSpaceDE w:val="0"/>
        <w:autoSpaceDN w:val="0"/>
        <w:adjustRightInd w:val="0"/>
      </w:pPr>
      <w:bookmarkStart w:id="0" w:name="_GoBack"/>
      <w:bookmarkEnd w:id="0"/>
      <w:r>
        <w:t>Jesus</w:t>
      </w:r>
      <w:r w:rsidR="0093783D">
        <w:t xml:space="preserve"> went on his way through towns and villages, teaching, and journeying toward Jerusalem.</w:t>
      </w:r>
      <w:r w:rsidR="00BE4290">
        <w:t xml:space="preserve"> </w:t>
      </w:r>
      <w:r w:rsidR="0093783D">
        <w:t>And some one said to him, “Lord, will those who are saved be few?”</w:t>
      </w:r>
      <w:r w:rsidR="00BE4290">
        <w:t xml:space="preserve"> </w:t>
      </w:r>
      <w:r w:rsidR="0093783D">
        <w:t>And he said to them, “Strive to enter by the narrow door; for many, I tell you, will seek to enter and will not be able.</w:t>
      </w:r>
      <w:r w:rsidR="00BE4290">
        <w:t xml:space="preserve"> </w:t>
      </w:r>
      <w:r w:rsidR="0093783D">
        <w:t>When once the householder has risen up and shut the door, you will begin to stand outside and</w:t>
      </w:r>
      <w:r>
        <w:t xml:space="preserve"> to knock at the door, saying, ‘</w:t>
      </w:r>
      <w:r w:rsidR="0093783D">
        <w:t>Lord, ope</w:t>
      </w:r>
      <w:r>
        <w:t>n to us.’</w:t>
      </w:r>
      <w:r w:rsidR="00BE4290">
        <w:t xml:space="preserve"> </w:t>
      </w:r>
      <w:r>
        <w:t>He will answer you, ‘</w:t>
      </w:r>
      <w:r w:rsidR="0093783D">
        <w:t>I do not know where you come from.</w:t>
      </w:r>
      <w:r>
        <w:t>’</w:t>
      </w:r>
      <w:r w:rsidR="00BE4290">
        <w:t xml:space="preserve"> </w:t>
      </w:r>
      <w:r>
        <w:t>Then you will begin to say, ‘</w:t>
      </w:r>
      <w:r w:rsidR="0093783D">
        <w:t>We ate and drank in your presence, and you taught in o</w:t>
      </w:r>
      <w:r>
        <w:t>ur streets.’</w:t>
      </w:r>
      <w:r w:rsidR="00BE4290">
        <w:t xml:space="preserve"> </w:t>
      </w:r>
      <w:r>
        <w:t>But he will say, ‘</w:t>
      </w:r>
      <w:r w:rsidR="0093783D">
        <w:t>I tell you, I do not know where you come from; depart from me, all you workers of iniquity!’</w:t>
      </w:r>
      <w:r w:rsidR="00BE4290">
        <w:t xml:space="preserve"> </w:t>
      </w:r>
      <w:r w:rsidR="0093783D">
        <w:t xml:space="preserve">There you will weep and gnash your teeth, when you see Abraham and Isaac and Jacob and all the prophets in the </w:t>
      </w:r>
      <w:smartTag w:uri="urn:schemas-microsoft-com:office:smarttags" w:element="place">
        <w:smartTag w:uri="urn:schemas-microsoft-com:office:smarttags" w:element="PlaceType">
          <w:r w:rsidR="0093783D">
            <w:t>kingdom</w:t>
          </w:r>
        </w:smartTag>
        <w:r w:rsidR="0093783D">
          <w:t xml:space="preserve"> of </w:t>
        </w:r>
        <w:smartTag w:uri="urn:schemas-microsoft-com:office:smarttags" w:element="PlaceName">
          <w:r w:rsidR="0093783D">
            <w:t>God</w:t>
          </w:r>
        </w:smartTag>
      </w:smartTag>
      <w:r w:rsidR="0093783D">
        <w:t xml:space="preserve"> and you yourselves thrust out.</w:t>
      </w:r>
      <w:r w:rsidR="00BE4290">
        <w:t xml:space="preserve"> </w:t>
      </w:r>
      <w:r w:rsidR="0093783D">
        <w:t xml:space="preserve">And men will come from east and west, and from north and south, and sit at table in </w:t>
      </w:r>
    </w:p>
    <w:p w:rsidR="00BE4290" w:rsidRDefault="00BE4290" w:rsidP="00BE4290">
      <w:r>
        <w:br w:type="page"/>
      </w:r>
    </w:p>
    <w:p w:rsidR="00BE4290" w:rsidRDefault="0093783D" w:rsidP="00810F33">
      <w:pPr>
        <w:autoSpaceDE w:val="0"/>
        <w:autoSpaceDN w:val="0"/>
        <w:adjustRightInd w:val="0"/>
      </w:pPr>
      <w:r>
        <w:lastRenderedPageBreak/>
        <w:t>the kingdom of God.</w:t>
      </w:r>
      <w:r w:rsidR="00BE4290">
        <w:t xml:space="preserve"> </w:t>
      </w:r>
      <w:r>
        <w:t>And behold, some are last who will be first, and some are first who will be last.”</w:t>
      </w:r>
    </w:p>
    <w:p w:rsidR="0093783D" w:rsidRPr="00810F33" w:rsidRDefault="00810F33" w:rsidP="00810F33">
      <w:pPr>
        <w:autoSpaceDE w:val="0"/>
        <w:autoSpaceDN w:val="0"/>
        <w:adjustRightInd w:val="0"/>
      </w:pPr>
      <w:r>
        <w:rPr>
          <w:i/>
          <w:iCs/>
        </w:rPr>
        <w:t>The Minister says</w:t>
      </w:r>
      <w:r w:rsidR="0093783D">
        <w:rPr>
          <w:i/>
          <w:iCs/>
        </w:rPr>
        <w:tab/>
      </w:r>
      <w:r w:rsidR="0093783D">
        <w:tab/>
        <w:t>The Gospel of the Lord.</w:t>
      </w:r>
    </w:p>
    <w:sectPr w:rsidR="0093783D" w:rsidRPr="00810F33" w:rsidSect="0008545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3B2" w:rsidRDefault="008B63B2">
      <w:r>
        <w:separator/>
      </w:r>
    </w:p>
  </w:endnote>
  <w:endnote w:type="continuationSeparator" w:id="0">
    <w:p w:rsidR="008B63B2" w:rsidRDefault="008B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290" w:rsidRDefault="0008545F">
    <w:pPr>
      <w:pStyle w:val="Footer"/>
      <w:rPr>
        <w:smallCaps/>
        <w:sz w:val="24"/>
      </w:rPr>
    </w:pPr>
    <w:r w:rsidRPr="00D9583F">
      <w:rPr>
        <w:smallCaps/>
        <w:sz w:val="24"/>
      </w:rPr>
      <w:t xml:space="preserve">Year 2, Proper </w:t>
    </w:r>
    <w:r>
      <w:rPr>
        <w:smallCaps/>
        <w:sz w:val="24"/>
      </w:rPr>
      <w:t>25</w:t>
    </w:r>
    <w:r w:rsidRPr="00D9583F">
      <w:rPr>
        <w:smallCaps/>
        <w:sz w:val="24"/>
      </w:rPr>
      <w:t>,</w:t>
    </w:r>
    <w:r w:rsidR="00BE4290">
      <w:rPr>
        <w:smallCaps/>
        <w:sz w:val="24"/>
      </w:rPr>
      <w:t xml:space="preserve"> </w:t>
    </w:r>
    <w:r w:rsidR="0093783D">
      <w:rPr>
        <w:smallCaps/>
        <w:sz w:val="24"/>
      </w:rPr>
      <w:t>Wednesday</w:t>
    </w:r>
    <w:r w:rsidR="00BE4290">
      <w:rPr>
        <w:smallCaps/>
        <w:sz w:val="24"/>
      </w:rPr>
      <w:t xml:space="preserve">: </w:t>
    </w:r>
    <w:r w:rsidR="0093783D">
      <w:rPr>
        <w:smallCaps/>
        <w:sz w:val="24"/>
      </w:rPr>
      <w:t>Mass</w:t>
    </w:r>
  </w:p>
  <w:p w:rsidR="0093783D" w:rsidRDefault="0093783D">
    <w:pPr>
      <w:pStyle w:val="Footer"/>
      <w:rPr>
        <w:sz w:val="24"/>
      </w:rPr>
    </w:pPr>
    <w:r>
      <w:rPr>
        <w:smallCaps/>
        <w:sz w:val="24"/>
      </w:rPr>
      <w:t xml:space="preserve">Ephesians 6:1-9; </w:t>
    </w:r>
    <w:r w:rsidR="00F81B18">
      <w:rPr>
        <w:smallCaps/>
        <w:sz w:val="24"/>
      </w:rPr>
      <w:t>Psalm 145:10-17*; L</w:t>
    </w:r>
    <w:r>
      <w:rPr>
        <w:smallCaps/>
        <w:sz w:val="24"/>
      </w:rPr>
      <w:t>uke 13:22-30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3B2" w:rsidRDefault="008B63B2">
      <w:r>
        <w:separator/>
      </w:r>
    </w:p>
  </w:footnote>
  <w:footnote w:type="continuationSeparator" w:id="0">
    <w:p w:rsidR="008B63B2" w:rsidRDefault="008B6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0F0"/>
    <w:rsid w:val="0008545F"/>
    <w:rsid w:val="0013511D"/>
    <w:rsid w:val="002A50F0"/>
    <w:rsid w:val="007314BE"/>
    <w:rsid w:val="00810F33"/>
    <w:rsid w:val="008B63B2"/>
    <w:rsid w:val="0093783D"/>
    <w:rsid w:val="009C0E52"/>
    <w:rsid w:val="00A515FC"/>
    <w:rsid w:val="00AA2DEA"/>
    <w:rsid w:val="00BE4290"/>
    <w:rsid w:val="00E367CE"/>
    <w:rsid w:val="00F8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FA72FD7-2F64-4DE0-B548-FB698935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4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720"/>
      <w:jc w:val="both"/>
    </w:pPr>
    <w:rPr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E4290"/>
    <w:rPr>
      <w:rFonts w:ascii="Garamond" w:hAnsi="Garamond"/>
      <w:b/>
      <w:bCs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ead\Application%20Data\Microsoft\Templates\Weekday%20Ma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Weekday Mass.dot</Template>
  <TotalTime>5</TotalTime>
  <Pages>5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NTH #DAY IN #: # PRAYER</vt:lpstr>
    </vt:vector>
  </TitlesOfParts>
  <Company>St. Mary the Virgin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NTH #DAY IN #: # PRAYER</dc:title>
  <dc:creator>mmead</dc:creator>
  <cp:lastModifiedBy>Stephen Gerth</cp:lastModifiedBy>
  <cp:revision>5</cp:revision>
  <cp:lastPrinted>2012-10-07T19:51:00Z</cp:lastPrinted>
  <dcterms:created xsi:type="dcterms:W3CDTF">2010-10-24T20:42:00Z</dcterms:created>
  <dcterms:modified xsi:type="dcterms:W3CDTF">2014-08-10T18:13:00Z</dcterms:modified>
</cp:coreProperties>
</file>